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2127"/>
        <w:gridCol w:w="1134"/>
        <w:gridCol w:w="5954"/>
        <w:gridCol w:w="3260"/>
        <w:gridCol w:w="2977"/>
      </w:tblGrid>
      <w:tr w:rsidR="009D3F1B" w:rsidRPr="00312650" w:rsidTr="00E50A1A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4A0B59" w:rsidP="00437C6B">
            <w:hyperlink r:id="rId4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4A0B59" w:rsidP="00437C6B">
            <w:hyperlink r:id="rId5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5F02CE" w:rsidRPr="00437C6B" w:rsidTr="00E50A1A">
        <w:trPr>
          <w:trHeight w:val="45"/>
        </w:trPr>
        <w:tc>
          <w:tcPr>
            <w:tcW w:w="709" w:type="dxa"/>
            <w:vMerge w:val="restart"/>
          </w:tcPr>
          <w:p w:rsidR="005F02CE" w:rsidRDefault="005F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F02CE" w:rsidRPr="001C40B3" w:rsidRDefault="005F02CE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5F02CE" w:rsidRPr="00E50A1A" w:rsidRDefault="005F02CE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F02CE" w:rsidRPr="001C40B3" w:rsidRDefault="005F0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5F02CE" w:rsidRPr="00607678" w:rsidRDefault="004A0B59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5F02CE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https://resh.edu.ru/subject/lesson/1938/start/</w:t>
              </w:r>
            </w:hyperlink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F02CE" w:rsidRPr="00607678" w:rsidRDefault="005F02CE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Style w:val="212pt"/>
                <w:rFonts w:eastAsiaTheme="minorHAnsi"/>
                <w:sz w:val="18"/>
                <w:szCs w:val="18"/>
              </w:rPr>
              <w:t>Предложения с вводными конструкциями.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F02CE" w:rsidRPr="00607678" w:rsidRDefault="005F02CE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Параграф 42 изучить, Выполнить упр. 294, 296.</w:t>
            </w:r>
          </w:p>
        </w:tc>
      </w:tr>
      <w:tr w:rsidR="005F02CE" w:rsidRPr="00437C6B" w:rsidTr="00E50A1A">
        <w:trPr>
          <w:trHeight w:val="45"/>
        </w:trPr>
        <w:tc>
          <w:tcPr>
            <w:tcW w:w="709" w:type="dxa"/>
            <w:vMerge/>
          </w:tcPr>
          <w:p w:rsidR="005F02CE" w:rsidRPr="001C40B3" w:rsidRDefault="005F0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2CE" w:rsidRPr="00E50A1A" w:rsidRDefault="005F02CE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921A23" w:rsidRDefault="005F02CE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4A0B59" w:rsidP="0080319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hyperlink r:id="rId7" w:history="1">
              <w:r w:rsidR="005F02CE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https://drive.google.com/drive/folders/1bDP01ABvr9ve0vYzj55E1RpBdXA18LZw?usp=sharing</w:t>
              </w:r>
            </w:hyperlink>
          </w:p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Зрительный анализатор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877C9">
              <w:rPr>
                <w:rFonts w:ascii="Times New Roman" w:hAnsi="Times New Roman" w:cs="Times New Roman"/>
                <w:sz w:val="18"/>
                <w:szCs w:val="18"/>
              </w:rPr>
              <w:t xml:space="preserve"> Изучить строение органов зрения, </w:t>
            </w:r>
            <w:proofErr w:type="spellStart"/>
            <w:r w:rsidR="002877C9">
              <w:rPr>
                <w:rFonts w:ascii="Times New Roman" w:hAnsi="Times New Roman" w:cs="Times New Roman"/>
                <w:sz w:val="18"/>
                <w:szCs w:val="18"/>
              </w:rPr>
              <w:t>ихзначение</w:t>
            </w:r>
            <w:proofErr w:type="spellEnd"/>
            <w:r w:rsidR="002877C9">
              <w:rPr>
                <w:rFonts w:ascii="Times New Roman" w:hAnsi="Times New Roman" w:cs="Times New Roman"/>
                <w:sz w:val="18"/>
                <w:szCs w:val="18"/>
              </w:rPr>
              <w:t xml:space="preserve">,  строение глазного яблока, оптику глаза, зрительные </w:t>
            </w:r>
            <w:proofErr w:type="spellStart"/>
            <w:r w:rsidR="002877C9">
              <w:rPr>
                <w:rFonts w:ascii="Times New Roman" w:hAnsi="Times New Roman" w:cs="Times New Roman"/>
                <w:sz w:val="18"/>
                <w:szCs w:val="18"/>
              </w:rPr>
              <w:t>пцути</w:t>
            </w:r>
            <w:proofErr w:type="spellEnd"/>
            <w:r w:rsidR="002877C9">
              <w:rPr>
                <w:rFonts w:ascii="Times New Roman" w:hAnsi="Times New Roman" w:cs="Times New Roman"/>
                <w:sz w:val="18"/>
                <w:szCs w:val="18"/>
              </w:rPr>
              <w:t>. Просмотреть презентацию по теме, законспектировать в тетрадь.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п.56,изучить.</w:t>
            </w:r>
          </w:p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Составить 5 рекомендаций к гигиене</w:t>
            </w:r>
          </w:p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глаза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письменно)</w:t>
            </w:r>
          </w:p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Устно: ответить на вопросы параграфа</w:t>
            </w:r>
          </w:p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(стр137), законспектировать</w:t>
            </w:r>
          </w:p>
        </w:tc>
      </w:tr>
      <w:tr w:rsidR="005F02CE" w:rsidRPr="00437C6B" w:rsidTr="00E50A1A">
        <w:trPr>
          <w:trHeight w:val="45"/>
        </w:trPr>
        <w:tc>
          <w:tcPr>
            <w:tcW w:w="709" w:type="dxa"/>
            <w:vMerge/>
          </w:tcPr>
          <w:p w:rsidR="005F02CE" w:rsidRPr="001C40B3" w:rsidRDefault="005F0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2CE" w:rsidRPr="00E50A1A" w:rsidRDefault="005F02CE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921A23" w:rsidRDefault="005F02C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4A0B59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F02CE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https://videouroki.net/video/61-dieistviie-maghnitnogho-polia-na-provodnik-s-tokom-eliektrichieskii-dvighatiel.html</w:t>
              </w:r>
            </w:hyperlink>
          </w:p>
          <w:p w:rsidR="005F02CE" w:rsidRPr="00607678" w:rsidRDefault="005F02CE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2CE" w:rsidRPr="00607678" w:rsidRDefault="004A0B59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F02CE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https://www.youtube.com/watch?v=fVi5c48sStc</w:t>
              </w:r>
            </w:hyperlink>
          </w:p>
          <w:p w:rsidR="005F02CE" w:rsidRPr="00607678" w:rsidRDefault="005F02CE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2CE" w:rsidRPr="00607678" w:rsidRDefault="004A0B59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F02CE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http://files.school-collection.edu.ru/dlrstore/669b7968-e921-11dc-95ff-0800200c9a66/index_listing.html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5F02CE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Действие магнитного поля на проводник с током. Электрический двигатель. </w:t>
            </w:r>
          </w:p>
          <w:p w:rsidR="005F02CE" w:rsidRPr="00607678" w:rsidRDefault="005F02CE" w:rsidP="00F16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2CE" w:rsidRPr="00607678" w:rsidRDefault="005F02CE" w:rsidP="00F16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Лабораторная работа № 10</w:t>
            </w: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«Изучение электрического двигателя постоянного тока (на модели)»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5F02CE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1) Изучить § 62</w:t>
            </w:r>
          </w:p>
          <w:p w:rsidR="005F02CE" w:rsidRPr="00607678" w:rsidRDefault="005F02CE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2CE" w:rsidRPr="00607678" w:rsidRDefault="005F02CE" w:rsidP="00F16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2CE" w:rsidRPr="00607678" w:rsidRDefault="005F02CE" w:rsidP="00F16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2) Выполнить ЛР № 10 (с. 230)  </w:t>
            </w:r>
          </w:p>
          <w:p w:rsidR="005F02CE" w:rsidRPr="00607678" w:rsidRDefault="005F02CE" w:rsidP="00F16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2CE" w:rsidRPr="00607678" w:rsidRDefault="005F02CE" w:rsidP="00F16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3) Выполнить ТЕСТ И ЗАПИСАТЬ В ТЕТРАДЬ ОТВЕТЫ</w:t>
            </w:r>
          </w:p>
        </w:tc>
      </w:tr>
      <w:tr w:rsidR="005F02CE" w:rsidRPr="00437C6B" w:rsidTr="00E50A1A">
        <w:trPr>
          <w:trHeight w:val="45"/>
        </w:trPr>
        <w:tc>
          <w:tcPr>
            <w:tcW w:w="709" w:type="dxa"/>
            <w:vMerge/>
          </w:tcPr>
          <w:p w:rsidR="005F02CE" w:rsidRPr="001C40B3" w:rsidRDefault="005F0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2CE" w:rsidRPr="00E50A1A" w:rsidRDefault="005F02CE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921A23" w:rsidRDefault="005F02C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F02CE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https://www.youtube.com/watch?v=G-dw72bLExw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ОРУ. Кроссовая подготовка</w:t>
            </w:r>
            <w:r w:rsidR="008846AB" w:rsidRPr="00607678">
              <w:rPr>
                <w:rFonts w:ascii="Times New Roman" w:hAnsi="Times New Roman" w:cs="Times New Roman"/>
                <w:sz w:val="18"/>
                <w:szCs w:val="18"/>
              </w:rPr>
              <w:t>. ОРУ поднимание туловища – 30 раз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ОРУ поднимание туловища – 30 раз</w:t>
            </w:r>
          </w:p>
        </w:tc>
      </w:tr>
      <w:tr w:rsidR="005F02CE" w:rsidRPr="00437C6B" w:rsidTr="00E50A1A">
        <w:trPr>
          <w:trHeight w:val="45"/>
        </w:trPr>
        <w:tc>
          <w:tcPr>
            <w:tcW w:w="709" w:type="dxa"/>
            <w:vMerge/>
          </w:tcPr>
          <w:p w:rsidR="005F02CE" w:rsidRPr="001C40B3" w:rsidRDefault="005F0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2CE" w:rsidRPr="00E50A1A" w:rsidRDefault="005F02CE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921A23" w:rsidRDefault="005F02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F02CE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https://resh.edu.ru/subject/lesson/3116/start/</w:t>
              </w:r>
            </w:hyperlink>
            <w:r w:rsidR="005F02CE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Степень с целым отрицательным показателем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2CE" w:rsidRPr="00607678" w:rsidRDefault="005F02CE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Повторить стр..213-215. Решить № 970. 971. 973.976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https://yandex.ru/video/preview/?filmId=2359122126842384073&amp;text=видео%20про%20колледж%20святой%20троицы&amp;path=wizard&amp;parent-reqid=1586699036607231-350564751548306760300158-production-app-host-vla-web-yp-341&amp;redircnt=1586699040.1</w:t>
              </w:r>
            </w:hyperlink>
          </w:p>
          <w:p w:rsidR="00607678" w:rsidRPr="00607678" w:rsidRDefault="00607678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Тема урока «Колледж Святой троицы в Дублине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ознакомительное и поисковое чтение.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113(заполнить пропуски )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E50A1A" w:rsidRDefault="00607678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678" w:rsidRPr="00205966" w:rsidTr="00E50A1A">
        <w:trPr>
          <w:trHeight w:val="45"/>
        </w:trPr>
        <w:tc>
          <w:tcPr>
            <w:tcW w:w="709" w:type="dxa"/>
            <w:vMerge w:val="restart"/>
          </w:tcPr>
          <w:p w:rsidR="00607678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1C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6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6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Р.р. № 7.Подготовка к домашнему сочинению №2    по произведениям о ВОВ</w:t>
            </w:r>
          </w:p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Боевые подвиги и военные будни в творчестве М.Исаковского, Б. Окуджавы, А.Фатьянова, </w:t>
            </w:r>
            <w:proofErr w:type="spellStart"/>
            <w:r w:rsidRPr="00607678">
              <w:rPr>
                <w:rFonts w:ascii="Times New Roman" w:eastAsia="Calibri" w:hAnsi="Times New Roman" w:cs="Times New Roman"/>
                <w:sz w:val="18"/>
                <w:szCs w:val="18"/>
              </w:rPr>
              <w:t>Л.Ошанина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контрольное домашнее сочинение на двойном листике  по произведениям о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ВОв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на тему: «Боевые и военные будни в творчестве </w:t>
            </w:r>
            <w:r w:rsidRPr="006076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М.Исаковского, Б.Окуджавы, А.Фатьянова, </w:t>
            </w:r>
            <w:proofErr w:type="spellStart"/>
            <w:r w:rsidRPr="00607678">
              <w:rPr>
                <w:rFonts w:ascii="Times New Roman" w:eastAsia="Calibri" w:hAnsi="Times New Roman" w:cs="Times New Roman"/>
                <w:sz w:val="18"/>
                <w:szCs w:val="18"/>
              </w:rPr>
              <w:t>Л.Ошанина</w:t>
            </w:r>
            <w:proofErr w:type="spellEnd"/>
            <w:r w:rsidRPr="006076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(или одного из этих писателей).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205966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Style w:val="212pt"/>
                <w:rFonts w:eastAsiaTheme="minorHAnsi"/>
                <w:sz w:val="18"/>
                <w:szCs w:val="18"/>
              </w:rPr>
              <w:t>Предложения со вставными конструкциями.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Повторить параграф 42, параграф 43 изучить. Выполнить упр. 305 и упр. 306.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8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Вредные привычки и их влияние на здоровье &amp; 8.7 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сделать доклад на тему «Наркомания»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https://resh.edu.ru/subject/lesson/2025/start/</w:t>
              </w:r>
            </w:hyperlink>
          </w:p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https://resh.edu.ru/subject/lesson/2026/start/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Свойства биссектрисы угла и серединного перпендикуляра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Повторить стр174-176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ешить №679. 680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https://www.youtube.com/watch?v=34Y3kCklDxE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Первоначальные попытки классификации химических элементов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Изучить параграф 49 стр.172 тесты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https://resh.edu.ru/subject/lesson/2751/start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hyperlink r:id="rId18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https://www.youtube.com/watch?v=qunGC839QrU&amp;list=PLvtJKssE5NriKa6GcSBn7qK78luAS8WjH&amp;index=33</w:t>
              </w:r>
            </w:hyperlink>
          </w:p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https://www.youtube.com/watch?v=qgLZEJGb9RA&amp;list=PLvtJKssE5NriKa6GcSBn7qK78luAS8WjH&amp;index=34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Растениеводство и животноводство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Параграфы 50. 51 изучить. Письменно ответ на вопросы 1. 2. 3. Стр203. По желанию на оценку вопрос 7 стр207</w:t>
            </w:r>
          </w:p>
        </w:tc>
      </w:tr>
      <w:tr w:rsidR="00607678" w:rsidRPr="00095724" w:rsidTr="00E50A1A">
        <w:trPr>
          <w:trHeight w:val="35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https://dnevnikru-my.sharepoint.com/:v:/g/personal/marina_kolupaeva0819_dnevnik_ru/EeZIv-o0B1REmbqaYjUClNwBr5X1SNtNT-6M-ysa5RRNJg?e=DqGcPP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стр.191, ответить на вопросы 1-4; работа с историческим документом стр. 192, ответить на вопросы к нему.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Прочитать параграф 24 стр.191, ответить на вопросы 1-4; работа с историческим документом стр. 192, ответить на вопросы к нему. Просмотреть видео по теме: «Быт и обычаи россиян в 18 веке»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 w:val="restart"/>
          </w:tcPr>
          <w:p w:rsidR="00607678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607678" w:rsidRPr="00B62FAF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ответить на вопросы 1-4 рубрики «В классе и дома» стр.223-224.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Прочитать параграф 26, ответить на вопросы 1-4 рубрики «В классе и дома» стр.223-224.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https://resh.edu.ru/subject/lesson/2576/start/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Свойства степени с целым показателем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Стр. 217-218 изучить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сделать записи</w:t>
            </w:r>
          </w:p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Решить № 985. 986 989 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Тема урока «Российская система школьного образования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114(ознакомится с теорией).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114 (читать и переводить текст).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https://onlinetestpad.com/ru/test/27919-obrashhenie-vvodnye-slova-samostoyatelnaya-rabota-variant-2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Предложения со вставными конструкциями.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 П. 43, выполнить </w:t>
            </w:r>
            <w:proofErr w:type="spellStart"/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302, 307 ИЛИ пройти тестирование и одно из упражнений на выбор.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https://www.youtube.com/watch?v=hdZ2u_sH2Eg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Источники света. Распространение света. Закон прямолинейного распространения света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Изучить § 63, краткий конспект. Выполнить письменно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пр. 44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607678" w:rsidRPr="006076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https://www.youtube.com/watch?v=Krb3jOVJCUI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Слуховой и вестибулярный анализаторы.</w:t>
            </w:r>
            <w:r w:rsidR="002877C9">
              <w:rPr>
                <w:rFonts w:ascii="Times New Roman" w:hAnsi="Times New Roman" w:cs="Times New Roman"/>
                <w:sz w:val="18"/>
                <w:szCs w:val="18"/>
              </w:rPr>
              <w:t xml:space="preserve"> Изучить строение органов слуха и вестибулярного аппарата, их значение. Просмотреть </w:t>
            </w:r>
            <w:proofErr w:type="spellStart"/>
            <w:r w:rsidR="002877C9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2877C9">
              <w:rPr>
                <w:rFonts w:ascii="Times New Roman" w:hAnsi="Times New Roman" w:cs="Times New Roman"/>
                <w:sz w:val="18"/>
                <w:szCs w:val="18"/>
              </w:rPr>
              <w:t xml:space="preserve">  по теме, законспектировать в тетрадь.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параграф 57, </w:t>
            </w:r>
            <w:proofErr w:type="spellStart"/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138-139, ответить письменно на вопросы на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139, составить кроссворд по данной теме.. Посмотреть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ссылке</w:t>
            </w:r>
            <w:hyperlink r:id="rId25" w:history="1">
              <w:r w:rsidRPr="006076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proofErr w:type="spellEnd"/>
              <w:r w:rsidRPr="006076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://www.youtube.com/watch?v=Krb3jOVJCUI</w:t>
              </w:r>
            </w:hyperlink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, законспектировать.</w:t>
            </w:r>
          </w:p>
        </w:tc>
      </w:tr>
      <w:tr w:rsidR="00607678" w:rsidRPr="007F3200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E50A1A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E50A1A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E50A1A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E50A1A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E50A1A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6" w:history="1">
              <w:r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https://www.youtube.com/watch?v=R5mPERiYYKA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КТЯ: Изучить материал с использованием учебника по теме: Прямая речь и знаки препинания при них. </w:t>
            </w: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Сыныф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) на стр. 84,85,86 выучить правила, выполнить упр. 195, 197.</w:t>
            </w:r>
          </w:p>
          <w:p w:rsid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: Р.р. Конспект прочитанного научно-учебного текста. Тематические выписки</w:t>
            </w:r>
          </w:p>
          <w:p w:rsidR="00E92515" w:rsidRPr="00607678" w:rsidRDefault="00E92515" w:rsidP="008031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Рус. Орфографические словари и справочники.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КТЯ: (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) на стр. 87 выполнить упр. 199,201.</w:t>
            </w:r>
          </w:p>
          <w:p w:rsidR="00607678" w:rsidRPr="00607678" w:rsidRDefault="00607678" w:rsidP="00CC3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 w:rsidP="00CC3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 w:rsidP="00CC3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 w:rsidP="00CC3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: Посмотреть видео.  Упр. 492 написать краткий конспект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 w:val="restart"/>
          </w:tcPr>
          <w:p w:rsidR="00607678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27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https://resh.edu.ru/subject/lesson/2024/start/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Теорема о пересечении высот треугольника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Стр176-177 изучить.  Разобрать решение и записать в тетрадь № </w:t>
            </w:r>
            <w:bookmarkStart w:id="0" w:name="_GoBack"/>
            <w:bookmarkEnd w:id="0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 Р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ешить  687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https://www.youtube.com/watch?v=-fPA-0D5c74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Понятие о группах сходных химических элементов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Стр.168-170 таблица №15 ,ответить на вопросы стр.171 №5</w:t>
            </w:r>
          </w:p>
        </w:tc>
      </w:tr>
      <w:tr w:rsidR="00607678" w:rsidRPr="00095724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Дев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hyperlink r:id="rId29" w:history="1">
              <w:proofErr w:type="gramEnd"/>
              <w:r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https://infourok.ru/material.html?mid=30505</w:t>
              </w:r>
            </w:hyperlink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Мал: Конструкторский этап проектирования.</w:t>
            </w:r>
          </w:p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Дев: Схема квартирной электропроводки.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Мал:§39.Изучить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одготовить техническую справку см.образец стр.152.</w:t>
            </w:r>
          </w:p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Дев: Написать в тетрадь и выучить правила техники безопасности при пользовании электроприборами и при электромонтажных работах.</w:t>
            </w:r>
          </w:p>
        </w:tc>
      </w:tr>
      <w:tr w:rsidR="00607678" w:rsidRPr="00095724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https://www.youtube.com/watch?v=_U8XRJi_1KY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ОРУ. Кроссовая подготовка Отжимание от пола 12 раз, 3 подхода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678" w:rsidRPr="00095724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E50A1A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E50A1A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E50A1A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E50A1A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E50A1A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Тодось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Осьмачка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«Сказка» - народно-песенные мотивы произведения.</w:t>
            </w:r>
          </w:p>
          <w:p w:rsidR="00E92515" w:rsidRPr="00607678" w:rsidRDefault="00E92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Орфографические словари и справочники.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: Стр.222-223 изучить. Ответить на вопросы 3, 5 письменно.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E50A1A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https://dnevnikru-my.sharepoint.com/:w:/g/personal/marina_kolupaeva0819_dnevnik_ru/ERs2Z2bo3t9Lg0GL1Y0L2EUBeg6LGZhfGoIJJ20za_pVuQ?e=ndSsek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тест на тему </w:t>
            </w:r>
            <w:r w:rsidR="005A6D9C">
              <w:rPr>
                <w:rFonts w:ascii="Times New Roman" w:hAnsi="Times New Roman" w:cs="Times New Roman"/>
                <w:sz w:val="18"/>
                <w:szCs w:val="18"/>
              </w:rPr>
              <w:t xml:space="preserve">«Русская культура и быт 18века», (файл прикреплен на </w:t>
            </w:r>
            <w:proofErr w:type="spellStart"/>
            <w:r w:rsidR="005A6D9C">
              <w:rPr>
                <w:rFonts w:ascii="Times New Roman" w:hAnsi="Times New Roman" w:cs="Times New Roman"/>
                <w:sz w:val="18"/>
                <w:szCs w:val="18"/>
              </w:rPr>
              <w:t>dnevnikru</w:t>
            </w:r>
            <w:proofErr w:type="spellEnd"/>
            <w:r w:rsidR="005A6D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A6D9C" w:rsidRPr="00FC7C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Выполнить тест на тему «Русская культура и быт 18века».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 w:rsidP="00205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Тема урока «Использование компьютерных сетей». Выполнений лексических упражнений.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7678" w:rsidRPr="00607678" w:rsidRDefault="00607678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115 (написать эссе "За и против интернета".Дописать эссе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 w:val="restart"/>
          </w:tcPr>
          <w:p w:rsidR="00607678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https://www.youtube.com/watch?v=bQO0N4eJWns&amp;list=PLT7luqA6b3ngxtTBcwtYp-s8G5C2RKfR7&amp;index=7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678" w:rsidRPr="00607678" w:rsidRDefault="004A0B59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https://www.youtube.com/watch?v=iQFtDOKAflI&amp;t=292s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Логические функции и абсолютная адресация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Изучить § 24, краткий конспект. </w:t>
            </w:r>
          </w:p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письменно </w:t>
            </w:r>
            <w:r w:rsidRPr="00607678">
              <w:rPr>
                <w:rFonts w:ascii="Times New Roman" w:hAnsi="Times New Roman" w:cs="Times New Roman"/>
                <w:b/>
                <w:sz w:val="18"/>
                <w:szCs w:val="18"/>
              </w:rPr>
              <w:t>зад</w:t>
            </w: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. 1 – 4 (стр. 149);  </w:t>
            </w:r>
            <w:r w:rsidRPr="00607678">
              <w:rPr>
                <w:rFonts w:ascii="Times New Roman" w:hAnsi="Times New Roman" w:cs="Times New Roman"/>
                <w:b/>
                <w:sz w:val="18"/>
                <w:szCs w:val="18"/>
              </w:rPr>
              <w:t>зад</w:t>
            </w: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 1, 2 (стр. 151).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https://www.youtube.com/watch?v=QJfuCZvqhRM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Д.И. Менделеева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Изучить параграф 50 стр.176 тесты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Свойства степени с целым показателем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Повторить стр217-218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ешить №994. 999. 1000. 1001.</w:t>
            </w: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Музыка в храмовом синтезе искусств . Литературные </w:t>
            </w: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алерея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религиозных  образов.</w:t>
            </w:r>
          </w:p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эстетического сознания через освоение художественного наследия         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сознание значения искусства  и творчества в личной и культурной самоидентификации личности </w:t>
            </w:r>
          </w:p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-уважительное отношение  к религиозным чувствам, взглядам людей и их отсутствию. Стр. 104- 105 прочитать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вопросы на  стр.105.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678" w:rsidRPr="00437C6B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921A23" w:rsidRDefault="0060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4A0B59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https://resh.edu.ru/subject/lesson/2141/start/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В.П. Астафьев</w:t>
            </w:r>
            <w:r w:rsidRPr="006076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Слово о писателе. Проблемы рассказа «Фотография, на которой меня нет».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78" w:rsidRPr="00607678" w:rsidRDefault="0060767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eastAsia="Calibri" w:hAnsi="Times New Roman" w:cs="Times New Roman"/>
                <w:sz w:val="18"/>
                <w:szCs w:val="18"/>
              </w:rPr>
              <w:t>Стр.188 – 206 прочитать. Сделать  цитатный план рассказа в тетради</w:t>
            </w:r>
            <w:proofErr w:type="gramStart"/>
            <w:r w:rsidRPr="006076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.. </w:t>
            </w:r>
            <w:proofErr w:type="gramEnd"/>
          </w:p>
        </w:tc>
      </w:tr>
      <w:tr w:rsidR="00607678" w:rsidRPr="00095724" w:rsidTr="00E50A1A">
        <w:trPr>
          <w:trHeight w:val="45"/>
        </w:trPr>
        <w:tc>
          <w:tcPr>
            <w:tcW w:w="709" w:type="dxa"/>
            <w:vMerge/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bottom"/>
          </w:tcPr>
          <w:p w:rsidR="00607678" w:rsidRPr="00E50A1A" w:rsidRDefault="00607678">
            <w:pPr>
              <w:rPr>
                <w:rFonts w:ascii="Times New Roman" w:hAnsi="Times New Roman" w:cs="Times New Roman"/>
                <w:color w:val="000000"/>
              </w:rPr>
            </w:pPr>
            <w:r w:rsidRPr="00E50A1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07678" w:rsidRPr="001C40B3" w:rsidRDefault="00607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607678" w:rsidRPr="00607678" w:rsidRDefault="004A0B5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607678" w:rsidRPr="006076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https://resh.edu.ru/subject/lesson/1877/start</w:t>
              </w:r>
            </w:hyperlink>
            <w:r w:rsidR="00607678"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АПК</w:t>
            </w:r>
            <w:proofErr w:type="gramStart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ищевая</w:t>
            </w:r>
            <w:proofErr w:type="spellEnd"/>
            <w:r w:rsidRPr="00607678">
              <w:rPr>
                <w:rFonts w:ascii="Times New Roman" w:hAnsi="Times New Roman" w:cs="Times New Roman"/>
                <w:sz w:val="18"/>
                <w:szCs w:val="18"/>
              </w:rPr>
              <w:t xml:space="preserve"> и легкая промышленность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607678" w:rsidRPr="00607678" w:rsidRDefault="00607678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678">
              <w:rPr>
                <w:rFonts w:ascii="Times New Roman" w:hAnsi="Times New Roman" w:cs="Times New Roman"/>
                <w:sz w:val="18"/>
                <w:szCs w:val="18"/>
              </w:rPr>
              <w:t>Параграф 52 изучить. Задание 8 стр211 письменно</w:t>
            </w:r>
          </w:p>
        </w:tc>
      </w:tr>
    </w:tbl>
    <w:p w:rsidR="00B95524" w:rsidRPr="007A5C30" w:rsidRDefault="00B95524" w:rsidP="001C40B3"/>
    <w:sectPr w:rsidR="00B95524" w:rsidRPr="007A5C3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A7519"/>
    <w:rsid w:val="000D158D"/>
    <w:rsid w:val="00102642"/>
    <w:rsid w:val="001C40B3"/>
    <w:rsid w:val="00205966"/>
    <w:rsid w:val="002877C9"/>
    <w:rsid w:val="002E7143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30D29"/>
    <w:rsid w:val="00432643"/>
    <w:rsid w:val="00437C6B"/>
    <w:rsid w:val="00463B4C"/>
    <w:rsid w:val="004A0B59"/>
    <w:rsid w:val="004B294B"/>
    <w:rsid w:val="004B5621"/>
    <w:rsid w:val="004C6FE4"/>
    <w:rsid w:val="00540C47"/>
    <w:rsid w:val="005A1011"/>
    <w:rsid w:val="005A6D9C"/>
    <w:rsid w:val="005B1196"/>
    <w:rsid w:val="005F02CE"/>
    <w:rsid w:val="00607678"/>
    <w:rsid w:val="006254F6"/>
    <w:rsid w:val="00675FDA"/>
    <w:rsid w:val="00713DD6"/>
    <w:rsid w:val="00727A60"/>
    <w:rsid w:val="00736B6E"/>
    <w:rsid w:val="00757875"/>
    <w:rsid w:val="00770F69"/>
    <w:rsid w:val="007A5C30"/>
    <w:rsid w:val="007C6C9B"/>
    <w:rsid w:val="007D48F0"/>
    <w:rsid w:val="007F3200"/>
    <w:rsid w:val="00846DC3"/>
    <w:rsid w:val="008846AB"/>
    <w:rsid w:val="00910667"/>
    <w:rsid w:val="00914572"/>
    <w:rsid w:val="00921A23"/>
    <w:rsid w:val="0092540E"/>
    <w:rsid w:val="009A6358"/>
    <w:rsid w:val="009D3F1B"/>
    <w:rsid w:val="009E5A85"/>
    <w:rsid w:val="00A0237D"/>
    <w:rsid w:val="00A12C63"/>
    <w:rsid w:val="00A742CA"/>
    <w:rsid w:val="00AE712C"/>
    <w:rsid w:val="00B62FAF"/>
    <w:rsid w:val="00B8008C"/>
    <w:rsid w:val="00B95524"/>
    <w:rsid w:val="00BB3A42"/>
    <w:rsid w:val="00BB545F"/>
    <w:rsid w:val="00BE444A"/>
    <w:rsid w:val="00C23F2C"/>
    <w:rsid w:val="00CC37F7"/>
    <w:rsid w:val="00CC3ADA"/>
    <w:rsid w:val="00D12569"/>
    <w:rsid w:val="00D23BE6"/>
    <w:rsid w:val="00D379BB"/>
    <w:rsid w:val="00D45F0A"/>
    <w:rsid w:val="00D51330"/>
    <w:rsid w:val="00E451AA"/>
    <w:rsid w:val="00E50A1A"/>
    <w:rsid w:val="00E63B92"/>
    <w:rsid w:val="00E73EE2"/>
    <w:rsid w:val="00E807DE"/>
    <w:rsid w:val="00E92515"/>
    <w:rsid w:val="00ED591D"/>
    <w:rsid w:val="00EE682D"/>
    <w:rsid w:val="00F16E46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212pt">
    <w:name w:val="Основной текст (2) + 12 pt"/>
    <w:rsid w:val="005F02C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61-dieistviie-maghnitnogho-polia-na-provodnik-s-tokom-eliektrichieskii-dvighatiel.html" TargetMode="External"/><Relationship Id="rId13" Type="http://schemas.openxmlformats.org/officeDocument/2006/relationships/hyperlink" Target="https://yandex.ru/video/preview/?filmId=2359122126842384073&amp;text=&#1074;&#1080;&#1076;&#1077;&#1086;%20&#1087;&#1088;&#1086;%20&#1082;&#1086;&#1083;&#1083;&#1077;&#1076;&#1078;%20&#1089;&#1074;&#1103;&#1090;&#1086;&#1081;%20&#1090;&#1088;&#1086;&#1080;&#1094;&#1099;&amp;path=wizard&amp;parent-reqid=1586699036607231-350564751548306760300158-production-app-host-vla-web-yp-341&amp;redircnt=1586699040.1" TargetMode="External"/><Relationship Id="rId18" Type="http://schemas.openxmlformats.org/officeDocument/2006/relationships/hyperlink" Target="https://www.youtube.com/watch?v=qunGC839QrU&amp;list=PLvtJKssE5NriKa6GcSBn7qK78luAS8WjH&amp;index=33" TargetMode="External"/><Relationship Id="rId26" Type="http://schemas.openxmlformats.org/officeDocument/2006/relationships/hyperlink" Target="https://www.youtube.com/watch?v=R5mPERiYY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576/start/" TargetMode="External"/><Relationship Id="rId34" Type="http://schemas.openxmlformats.org/officeDocument/2006/relationships/hyperlink" Target="https://www.youtube.com/watch?v=QJfuCZvqhRM" TargetMode="External"/><Relationship Id="rId7" Type="http://schemas.openxmlformats.org/officeDocument/2006/relationships/hyperlink" Target="https://drive.google.com/drive/folders/1bDP01ABvr9ve0vYzj55E1RpBdXA18LZw?usp=sharing" TargetMode="External"/><Relationship Id="rId12" Type="http://schemas.openxmlformats.org/officeDocument/2006/relationships/hyperlink" Target="https://resh.edu.ru/subject/lesson/3116/start/" TargetMode="External"/><Relationship Id="rId17" Type="http://schemas.openxmlformats.org/officeDocument/2006/relationships/hyperlink" Target="https://resh.edu.ru/subject/lesson/2751/start" TargetMode="External"/><Relationship Id="rId25" Type="http://schemas.openxmlformats.org/officeDocument/2006/relationships/hyperlink" Target="https://www.youtube.com/watch?v=Krb3jOVJCUI" TargetMode="External"/><Relationship Id="rId33" Type="http://schemas.openxmlformats.org/officeDocument/2006/relationships/hyperlink" Target="https://www.youtube.com/watch?v=iQFtDOKAflI&amp;t=292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4Y3kCklDxE" TargetMode="External"/><Relationship Id="rId20" Type="http://schemas.openxmlformats.org/officeDocument/2006/relationships/hyperlink" Target="https://dnevnikru-my.sharepoint.com/:v:/g/personal/marina_kolupaeva0819_dnevnik_ru/EeZIv-o0B1REmbqaYjUClNwBr5X1SNtNT-6M-ysa5RRNJg?e=DqGcPP" TargetMode="External"/><Relationship Id="rId29" Type="http://schemas.openxmlformats.org/officeDocument/2006/relationships/hyperlink" Target="https://infourok.ru/material.html?mid=3050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38/start/" TargetMode="External"/><Relationship Id="rId11" Type="http://schemas.openxmlformats.org/officeDocument/2006/relationships/hyperlink" Target="https://www.youtube.com/watch?v=G-dw72bLExw" TargetMode="External"/><Relationship Id="rId24" Type="http://schemas.openxmlformats.org/officeDocument/2006/relationships/hyperlink" Target="https://www.youtube.com/watch?v=Krb3jOVJCUI" TargetMode="External"/><Relationship Id="rId32" Type="http://schemas.openxmlformats.org/officeDocument/2006/relationships/hyperlink" Target="https://www.youtube.com/watch?v=bQO0N4eJWns&amp;list=PLT7luqA6b3ngxtTBcwtYp-s8G5C2RKfR7&amp;index=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2026/start/" TargetMode="External"/><Relationship Id="rId23" Type="http://schemas.openxmlformats.org/officeDocument/2006/relationships/hyperlink" Target="https://www.youtube.com/watch?v=hdZ2u_sH2Eg" TargetMode="External"/><Relationship Id="rId28" Type="http://schemas.openxmlformats.org/officeDocument/2006/relationships/hyperlink" Target="https://www.youtube.com/watch?v=-fPA-0D5c74" TargetMode="External"/><Relationship Id="rId36" Type="http://schemas.openxmlformats.org/officeDocument/2006/relationships/hyperlink" Target="https://resh.edu.ru/subject/lesson/1877/start" TargetMode="External"/><Relationship Id="rId10" Type="http://schemas.openxmlformats.org/officeDocument/2006/relationships/hyperlink" Target="http://files.school-collection.edu.ru/dlrstore/669b7968-e921-11dc-95ff-0800200c9a66/index_listing.html" TargetMode="External"/><Relationship Id="rId19" Type="http://schemas.openxmlformats.org/officeDocument/2006/relationships/hyperlink" Target="https://www.youtube.com/watch?v=qgLZEJGb9RA&amp;list=PLvtJKssE5NriKa6GcSBn7qK78luAS8WjH&amp;index=34" TargetMode="External"/><Relationship Id="rId31" Type="http://schemas.openxmlformats.org/officeDocument/2006/relationships/hyperlink" Target="https://dnevnikru-my.sharepoint.com/:w:/g/personal/marina_kolupaeva0819_dnevnik_ru/ERs2Z2bo3t9Lg0GL1Y0L2EUBeg6LGZhfGoIJJ20za_pVuQ?e=ndSsek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fVi5c48sStc" TargetMode="External"/><Relationship Id="rId14" Type="http://schemas.openxmlformats.org/officeDocument/2006/relationships/hyperlink" Target="https://resh.edu.ru/subject/lesson/2025/start/" TargetMode="External"/><Relationship Id="rId22" Type="http://schemas.openxmlformats.org/officeDocument/2006/relationships/hyperlink" Target="https://onlinetestpad.com/ru/test/27919-obrashhenie-vvodnye-slova-samostoyatelnaya-rabota-variant-2" TargetMode="External"/><Relationship Id="rId27" Type="http://schemas.openxmlformats.org/officeDocument/2006/relationships/hyperlink" Target="https://resh.edu.ru/subject/lesson/2024/start/" TargetMode="External"/><Relationship Id="rId30" Type="http://schemas.openxmlformats.org/officeDocument/2006/relationships/hyperlink" Target="https://www.youtube.com/watch?v=_U8XRJi_1KY" TargetMode="External"/><Relationship Id="rId35" Type="http://schemas.openxmlformats.org/officeDocument/2006/relationships/hyperlink" Target="https://resh.edu.ru/subject/lesson/214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17</cp:revision>
  <cp:lastPrinted>2020-04-03T11:08:00Z</cp:lastPrinted>
  <dcterms:created xsi:type="dcterms:W3CDTF">2020-04-06T16:38:00Z</dcterms:created>
  <dcterms:modified xsi:type="dcterms:W3CDTF">2020-04-14T07:54:00Z</dcterms:modified>
</cp:coreProperties>
</file>