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985"/>
        <w:gridCol w:w="1134"/>
        <w:gridCol w:w="3969"/>
        <w:gridCol w:w="2835"/>
        <w:gridCol w:w="2977"/>
        <w:gridCol w:w="2409"/>
      </w:tblGrid>
      <w:tr w:rsidR="00D0290C" w:rsidRPr="00330D4C" w:rsidTr="005A39A6">
        <w:trPr>
          <w:trHeight w:val="673"/>
        </w:trPr>
        <w:tc>
          <w:tcPr>
            <w:tcW w:w="709" w:type="dxa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969" w:type="dxa"/>
            <w:tcBorders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Тема урока 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 w:val="restart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https://www.youtube.com/watch?v=az6DSVOkczI</w:t>
              </w:r>
            </w:hyperlink>
            <w:r w:rsidR="00D0290C"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- Обработка срезов без </w:t>
            </w:r>
            <w:proofErr w:type="spellStart"/>
            <w:r w:rsidR="00D0290C" w:rsidRPr="00330D4C">
              <w:rPr>
                <w:rFonts w:ascii="Times New Roman" w:hAnsi="Times New Roman" w:cs="Times New Roman"/>
                <w:sz w:val="20"/>
                <w:szCs w:val="20"/>
              </w:rPr>
              <w:t>оверлока</w:t>
            </w:r>
            <w:proofErr w:type="spellEnd"/>
            <w:r w:rsidR="00D0290C"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hyperlink r:id="rId7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https://www.youtube.com/watch?v=3sMZPbt4Uzc</w:t>
              </w:r>
            </w:hyperlink>
            <w:r w:rsidR="00D0290C"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- пошив ночной сорочки                                          </w:t>
            </w:r>
            <w:hyperlink r:id="rId8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https://www.youtube.com/watch?v=acX4daXK1uo</w:t>
              </w:r>
            </w:hyperlink>
            <w:r w:rsidR="00D0290C"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- Пошив </w:t>
            </w:r>
            <w:proofErr w:type="spellStart"/>
            <w:r w:rsidR="00D0290C" w:rsidRPr="00330D4C">
              <w:rPr>
                <w:rFonts w:ascii="Times New Roman" w:hAnsi="Times New Roman" w:cs="Times New Roman"/>
                <w:sz w:val="20"/>
                <w:szCs w:val="20"/>
              </w:rPr>
              <w:t>ночнушки</w:t>
            </w:r>
            <w:proofErr w:type="spellEnd"/>
            <w:r w:rsidR="00D0290C"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по технологии "Идеальная изнанка"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 Способы обработки боковых срезов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D4C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330D4C">
              <w:rPr>
                <w:rFonts w:ascii="Times New Roman" w:hAnsi="Times New Roman" w:cs="Times New Roman"/>
                <w:b/>
                <w:sz w:val="20"/>
                <w:szCs w:val="20"/>
              </w:rPr>
              <w:t>. Конструкторский этап проекта.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 Повторить следующие швы: 1) Стачной шов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вразутюжку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; 2) Стачной шов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взаутюжку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; 3) Двойной шов. Просмотреть видео. Выполнить практическую работу: стр. 163 «Обработка боковых срезов», рис. 5.17 на стр. 165 и рис. 5.18 на стр. 166.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D4C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330D4C">
              <w:rPr>
                <w:rFonts w:ascii="Times New Roman" w:hAnsi="Times New Roman" w:cs="Times New Roman"/>
                <w:b/>
                <w:sz w:val="20"/>
                <w:szCs w:val="20"/>
              </w:rPr>
              <w:t>. Прочитать параграф 35, стр.148. Работа над проектом.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https://www.youtube.com/watch?v=_7Zytt5SZek&amp;t=17s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Изучить параграф 50. Посмотреть видео. Дать описание страны (письменно) по плану на стр.89.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Изучить параграф 50.  Дать описание страны (письменно) по плану на стр.89.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https://youtu.be/q9jJq4z86lQ</w:t>
              </w:r>
            </w:hyperlink>
          </w:p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https://youtu.be/O7gZzwg18m0</w:t>
              </w:r>
            </w:hyperlink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Метание мяча; эстафетный бег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Обучение технике метания мяча, обучение технике эстафетного бега.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 Служебные части речи»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Проверить качество усвоенного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Выполнить самостоятельную работу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gramStart"/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https://dnevnikru-my.sharepoint.com/personal/ignatevadina_dnevnik_ru/_layouts/15/onedrive.aspx?id=%2Fpersonal%2Fignatevadina%5Fdnevnik%5Fru%2FDocuments%2F%D0%B4%D0%BE%D0%BC%D0%B0%D1%88%D0%BD%D0%B5%D0%B5%20%D1%87%D1%82%D0%B5%D0%BD%D0%B8%D0%B5%20%D0%9F%D0%B8%D1%82%D0%B5%D1%80%20</w:t>
              </w:r>
              <w:proofErr w:type="gramEnd"/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%D0%9F%D0%B5%D0%BD%207%20%D0%BA%D0%BB%D0%B0%D1%81%D1%81%2Epdf&amp;parent=%2Fpersonal%2Fignatevadina%5Fdnevnik%5Fru%2FDocuments</w:t>
              </w:r>
            </w:hyperlink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Посещение магазинов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. Домашнее чтение .Эпизод №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эпизода 10 на </w:t>
            </w:r>
            <w:proofErr w:type="spellStart"/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26-27 книги для чтения «Питер Пен » \ пройти по ссылке \ ,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39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2, 3 выполнить письменно из книги для чтения «Питер Пен» \ пройти по ссылке \ ,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https://www.youtube.com/watch?v=uilR2rXl8</w:t>
              </w:r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N4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задач с помощью 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 уравнений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 решения задач, </w:t>
            </w:r>
            <w:proofErr w:type="spellStart"/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219-записать в тетрадь. Разобрать задачу 1,2 и записать в тетрадь.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№1100, 1104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 w:val="restart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https://youtu.be/cIUlKTw0iyw</w:t>
              </w:r>
            </w:hyperlink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Сила внутренней духовной красоты человека в рассказе  Е.И. Носова «Кукла»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С.174-176,жизнь и творчество писателя изучить;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Показать силу  внутренней духовной красоты человека в рассказе  Е.И. Носова «Кукла»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Прочитать рассказ Е. И..Носова « Кукла»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тв.на вопр.с.182(устно)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https://dnevnikru-my.sharepoint.com/:w:/g/personal/marina_kolupaeva0819_dnevnik_ru/EXUHoTEE4KFJkKOwrKT0cAMBZu3RbIwlAgK0wMf1yXAqZQ?e=O48buN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на тему: «Россия во второй половине 17 века»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систематизировать знания 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«Россия во второй половине 17 века»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Выполнить проверочную работу по теме: «Россия во второй половине 17 века» (к файлу переходим по ссылке)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http://kostumer.ru/informatsiya/stati/venetsianskiy-karnavalnyy-kostyum/</w:t>
              </w:r>
            </w:hyperlink>
            <w:r w:rsidR="00D0290C"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- Венецианский карнавальный костюм. История и современность.                                   </w:t>
            </w:r>
            <w:hyperlink r:id="rId17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https://www.pinterest.co.uk/KOTOMKA_NV/costume-history/</w:t>
              </w:r>
            </w:hyperlink>
            <w:r w:rsidR="00D0290C"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- История костюма.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Композиционно-конструктивные принципы дизайна одежды.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Стр. 155-161 – прочитать, внимательно рассмотреть иллюстрации. Просмотреть материалы к уроку по ссылкам. Выполнить практическое задание на стр. 161, пункт 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Повторения. Свойства 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прямых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теоремы </w:t>
            </w:r>
            <w:proofErr w:type="spellStart"/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61-64. Найти ответы на вопросы 1-17 </w:t>
            </w:r>
            <w:proofErr w:type="spellStart"/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66.Устно.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№215,216.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https://videouroki.net/video/40-tsientr-tiazhiesti-usloviia-ravnoviesiia-tvierdogho-tiela.html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Центр тяжести тела. Условия равновесия тел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bCs/>
                <w:sz w:val="20"/>
                <w:szCs w:val="20"/>
              </w:rPr>
              <w:t>Изучить §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§ 63, 64. Выписать и выучить определения и формулы.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задачи по вариантам в прикрепленном файле. 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В-1. Бондаренко, Верес, Гафаров,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Гордиевских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Дитковский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Зайцев,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Землянский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Ишутин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Сиников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В-2.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Звезденков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Коларж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Мицак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Муталуп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Печерик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Суюнов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Усеинова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Гнусарева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Клыш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, Емельянов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https://resh.edu.ru/subject/lesson/2618/main/</w:t>
              </w:r>
            </w:hyperlink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Междометие как часть речи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Научить отличать междометия от слов других частей речи.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П.63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изучить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ыполнить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орф.практикум,упр.370,с.203,выполнить задание к упр.</w:t>
            </w:r>
          </w:p>
        </w:tc>
      </w:tr>
      <w:tr w:rsidR="00D0290C" w:rsidRPr="00330D4C" w:rsidTr="005A39A6">
        <w:trPr>
          <w:trHeight w:val="35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https://www.youtube.com/watch?v=E0hxdR8SEXw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Повторение темы «Эволюция живой природы»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1.Прочитать тему.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2.Прочитать параграфы 5-8.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4. Ответить на вопросы стр.19 №1-4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5-8, стр.25 ответить на вопросы.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 w:val="restart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Междометие. Практикум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Работа по карточкам (файл прикреплен)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Доказать, что подчеркнутое слово является междометием. 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Составьте предложения с междометиями.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Ситуации: 1. Вы звоните по телефону. 2. Вы поскользнулись и упали. 3. Вы узнали, что ваша команда выиграла. 4. Неожиданно вы встретили на улице друга и удивлены этой встречей.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https://dnevnikru-my.sharepoint.com/:w:/g/personal/marina_kolupaeva0819_dnevnik_ru/EY0R95E6M-1Amih2kHBEexoBoUP_k_roB3d6S-yYmUKu5g?e=f1u8eQ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Урок-практикум по теме: «Закон на страже природы»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систематизировать знания 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«Закон на страже природы»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Выполнить тест по теме: « закон на страже природы»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(к файлу переходим по ссылке)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https://dnevnik.ru/soc/files/file.aspx?user=1000009736076&amp;file=74756864&amp;message=filesaved</w:t>
              </w:r>
            </w:hyperlink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Тема «Здоровье и личная гигиена»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Жизнь без стрессов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лексикой на </w:t>
            </w:r>
            <w:proofErr w:type="spellStart"/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  <w:r w:rsidRPr="0033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Stress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в конце учебника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96 прочитайте , переведите , поставьте предложения в порядке усиления стресса,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96 прочитайте , соедините тексты , прослушайте и проверьте себя  \ чтобы прослушать , пройдите по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ссылке\</w:t>
            </w:r>
            <w:proofErr w:type="spellEnd"/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https://www.youtube.com/watch?v=gcVkX7YvqMg</w:t>
              </w:r>
            </w:hyperlink>
            <w:r w:rsidR="00D0290C"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https://www.youtube.com/watch?v=Eif70HTtF6k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Франция. Великобритания.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Изучить параграфы 51, 52. Рассмотреть рисунки параграфов (что это за объекты, что вы о них знаете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информацию можно найти в интернете) .Посмотреть видео. Сравните по плану на стр.89 два государства Великобританию и Австралию.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Изучить параграфы 51, 52.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Письменно ответ на вопрос 9 на стр.219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</w:t>
            </w:r>
          </w:p>
          <w:p w:rsidR="00E56EEF" w:rsidRDefault="00E56EEF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EEF" w:rsidRPr="00330D4C" w:rsidRDefault="00E56EEF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КР необходимо выполнить и СДАТЬ на проверку в ДЕНЬ ПРОВЕДЕНИЯ!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1.Решить систему способом подстановки. №1069 (в) 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2.Решить систему способом сложения №1083 (в) 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3.  Решить задачу  №1099.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7C44EE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решение систем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30D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</w:t>
            </w:r>
            <w:proofErr w:type="gramStart"/>
            <w:r w:rsidRPr="00330D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.я</w:t>
            </w:r>
            <w:proofErr w:type="gramEnd"/>
            <w:r w:rsidRPr="00330D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proofErr w:type="spellEnd"/>
            <w:r w:rsidRPr="00330D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Как простые слова становятся волшебными 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0D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КТЯ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Правильное использование частиц. Модальные слова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Игра « Догадайся». Закончить предложения  (файл прикреплён)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Изучить материал с использованием учебника о модальных частицах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Классная работа(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внимательно прочитать правила  на стр.110 ,111.выполнить  упр.277 с данными словами запишите предложения.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Д/З. (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) выучить правила на странице 112 выполнить упр.283 переписать предложения с частицами и 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модальными словами, подчеркнуть члены предложения.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317"/>
        </w:trPr>
        <w:tc>
          <w:tcPr>
            <w:tcW w:w="709" w:type="dxa"/>
            <w:vMerge w:val="restart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5" w:tgtFrame="_blank" w:tooltip="Поделиться ссылкой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https://youtu.be/z04srcXZI8M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Протест против равнодушия взаимосвязь природы и человека в рассказе Е.И. Носова « Живое пламя»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Помочь понять суть: что есть доброта, сострадание, память.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стр.182-185,прочитать рассказ «Живое пламя».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Подготовить  развернутый ответ на вопрос «Что волнует писателя?» «Можно ли сказать, что это проблема нашего времени?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письменно)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 Междометие»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Проверить усвоение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Выполнить проверочную работу по теме « Междометие»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http://www.myshared.ru/slide/979392/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Политика Федора Алексеевича Романова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об альтернативных путях решения проблем, стоящих перед обществом и государством в конце 17 века (на примере реформаторской деятельности Фёдора Алексеевича Романова)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Прочитать параграф 27, стр.211 вопросы 1-4 выполнить письменно; ознакомиться с «Мнением историка» на стр.212, ответить на вопросы к нему.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https://www.youtube.com/watch?v=Ue66iQ8SF7Y</w:t>
              </w:r>
            </w:hyperlink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полезного действия механизма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bCs/>
                <w:sz w:val="20"/>
                <w:szCs w:val="20"/>
              </w:rPr>
              <w:t>Изучить § 65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. Выписать и выучить определения и формулы.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задачи по вариантам в прикрепленном файле. 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b/>
                <w:sz w:val="20"/>
                <w:szCs w:val="20"/>
              </w:rPr>
              <w:t>В-1.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Бондаренко, Верес, Гафаров,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Гордиевских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Дитковский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Зайцев,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Землянский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Ишутин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Сиников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b/>
                <w:sz w:val="20"/>
                <w:szCs w:val="20"/>
              </w:rPr>
              <w:t>В-2.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Звезденков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Коларж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Мицак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Муталуп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Печерик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Суюнов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Усеинова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Гнусарева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Клыш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, Емельянов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https://infourok.ru/prezentaciya_po_fizicheskoy_kulture_na_temu_estafetnyy_beg-418473.htm</w:t>
              </w:r>
            </w:hyperlink>
          </w:p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https://youtu.be/vJSfIhZL5i4?list=PLzVHAzhV4AVMZpnp5XGAW6BAgsxvYDrez</w:t>
              </w:r>
            </w:hyperlink>
          </w:p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https://youtu.be/Wkv_fjjFztk?list=PLzVHAzhV4AVMZpnp5XGAW6BAgsxvYDrez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Техника эстафетного бега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Обучение технике эстафетного бега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tooltip="Поделиться ссылкой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https://youtu.be/gSrcEm5keBA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0D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Лит.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Анализ художественного </w:t>
            </w: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0D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КТЯ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Развитие речи. Что я знаю о депортации моего народа?   Ссылка в моей семье.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Посмотреть учебный фильм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Невыносимые лишения и страдания 1944 года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которые легли на плечи женщин, стариков, детей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Д/З.(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) написать  рассказ на заданную тему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Воспоминания моего деда.</w:t>
            </w:r>
            <w:bookmarkStart w:id="0" w:name="_GoBack"/>
            <w:bookmarkEnd w:id="0"/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A64179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0290C" w:rsidRPr="00330D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https://www.youtube.com/watch?v=4uSIN_2qBWs</w:t>
              </w:r>
            </w:hyperlink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Повторение. Сумма углов треугольника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теорему стр. 69. Повторить виды треугольников  </w:t>
            </w:r>
            <w:proofErr w:type="spellStart"/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 xml:space="preserve"> 70.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№223 (</w:t>
            </w:r>
            <w:proofErr w:type="spell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). 234</w:t>
            </w: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 w:val="restart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D0290C" w:rsidRPr="00330D4C" w:rsidRDefault="00D0290C" w:rsidP="005A3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01.05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0C" w:rsidRPr="00330D4C" w:rsidTr="005A39A6">
        <w:trPr>
          <w:trHeight w:val="45"/>
        </w:trPr>
        <w:tc>
          <w:tcPr>
            <w:tcW w:w="709" w:type="dxa"/>
            <w:vMerge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bottom"/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D0290C" w:rsidRPr="00330D4C" w:rsidRDefault="00D0290C" w:rsidP="005A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DC3" w:rsidRDefault="00503DC3"/>
    <w:sectPr w:rsidR="00503DC3" w:rsidSect="00D0290C"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90C"/>
    <w:rsid w:val="00503DC3"/>
    <w:rsid w:val="007C44EE"/>
    <w:rsid w:val="00A52D77"/>
    <w:rsid w:val="00A64179"/>
    <w:rsid w:val="00D0290C"/>
    <w:rsid w:val="00E5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X4daXK1uo" TargetMode="External"/><Relationship Id="rId13" Type="http://schemas.openxmlformats.org/officeDocument/2006/relationships/hyperlink" Target="https://www.youtube.com/watch?v=uilR2rXl8N4" TargetMode="External"/><Relationship Id="rId18" Type="http://schemas.openxmlformats.org/officeDocument/2006/relationships/hyperlink" Target="https://videouroki.net/video/40-tsientr-tiazhiesti-usloviia-ravnoviesiia-tvierdogho-tiela.html" TargetMode="External"/><Relationship Id="rId26" Type="http://schemas.openxmlformats.org/officeDocument/2006/relationships/hyperlink" Target="http://www.myshared.ru/slide/97939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nevnikru-my.sharepoint.com/:w:/g/personal/marina_kolupaeva0819_dnevnik_ru/EY0R95E6M-1Amih2kHBEexoBoUP_k_roB3d6S-yYmUKu5g?e=f1u8e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3sMZPbt4Uzc" TargetMode="External"/><Relationship Id="rId12" Type="http://schemas.openxmlformats.org/officeDocument/2006/relationships/hyperlink" Target="https://dnevnikru-my.sharepoint.com/personal/ignatevadina_dnevnik_ru/_layouts/15/onedrive.aspx?id=%2Fpersonal%2Fignatevadina%5Fdnevnik%5Fru%2FDocuments%2F%D0%B4%D0%BE%D0%BC%D0%B0%D1%88%D0%BD%D0%B5%D0%B5%20%D1%87%D1%82%D0%B5%D0%BD%D0%B8%D0%B5%20%D0%9F%D0%B8%D1%82%D0%B5%D1%80%20%D0%9F%D0%B5%D0%BD%207%20%D0%BA%D0%BB%D0%B0%D1%81%D1%81%2Epdf&amp;parent=%2Fpersonal%2Fignatevadina%5Fdnevnik%5Fru%2FDocuments" TargetMode="External"/><Relationship Id="rId17" Type="http://schemas.openxmlformats.org/officeDocument/2006/relationships/hyperlink" Target="https://www.pinterest.co.uk/KOTOMKA_NV/costume-history/" TargetMode="External"/><Relationship Id="rId25" Type="http://schemas.openxmlformats.org/officeDocument/2006/relationships/hyperlink" Target="https://youtu.be/z04srcXZI8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ostumer.ru/informatsiya/stati/venetsianskiy-karnavalnyy-kostyum/" TargetMode="External"/><Relationship Id="rId20" Type="http://schemas.openxmlformats.org/officeDocument/2006/relationships/hyperlink" Target="https://www.youtube.com/watch?v=E0hxdR8SEXw" TargetMode="External"/><Relationship Id="rId29" Type="http://schemas.openxmlformats.org/officeDocument/2006/relationships/hyperlink" Target="https://youtu.be/vJSfIhZL5i4?list=PLzVHAzhV4AVMZpnp5XGAW6BAgsxvYDre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z6DSVOkczI" TargetMode="External"/><Relationship Id="rId11" Type="http://schemas.openxmlformats.org/officeDocument/2006/relationships/hyperlink" Target="https://youtu.be/O7gZzwg18m0" TargetMode="External"/><Relationship Id="rId24" Type="http://schemas.openxmlformats.org/officeDocument/2006/relationships/hyperlink" Target="https://www.youtube.com/watch?v=Eif70HTtF6k" TargetMode="External"/><Relationship Id="rId32" Type="http://schemas.openxmlformats.org/officeDocument/2006/relationships/hyperlink" Target="https://www.youtube.com/watch?v=4uSIN_2qBWs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dnevnikru-my.sharepoint.com/:w:/g/personal/marina_kolupaeva0819_dnevnik_ru/EXUHoTEE4KFJkKOwrKT0cAMBZu3RbIwlAgK0wMf1yXAqZQ?e=O48buN" TargetMode="External"/><Relationship Id="rId23" Type="http://schemas.openxmlformats.org/officeDocument/2006/relationships/hyperlink" Target="https://www.youtube.com/watch?v=gcVkX7YvqMg" TargetMode="External"/><Relationship Id="rId28" Type="http://schemas.openxmlformats.org/officeDocument/2006/relationships/hyperlink" Target="https://infourok.ru/prezentaciya_po_fizicheskoy_kulture_na_temu_estafetnyy_beg-418473.htm" TargetMode="External"/><Relationship Id="rId10" Type="http://schemas.openxmlformats.org/officeDocument/2006/relationships/hyperlink" Target="https://youtu.be/q9jJq4z86lQ" TargetMode="External"/><Relationship Id="rId19" Type="http://schemas.openxmlformats.org/officeDocument/2006/relationships/hyperlink" Target="https://resh.edu.ru/subject/lesson/2618/main/" TargetMode="External"/><Relationship Id="rId31" Type="http://schemas.openxmlformats.org/officeDocument/2006/relationships/hyperlink" Target="https://youtu.be/gSrcEm5keBA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_7Zytt5SZek&amp;t=17s" TargetMode="External"/><Relationship Id="rId14" Type="http://schemas.openxmlformats.org/officeDocument/2006/relationships/hyperlink" Target="https://youtu.be/cIUlKTw0iyw" TargetMode="External"/><Relationship Id="rId22" Type="http://schemas.openxmlformats.org/officeDocument/2006/relationships/hyperlink" Target="https://dnevnik.ru/soc/files/file.aspx?user=1000009736076&amp;file=74756864&amp;message=filesaved" TargetMode="External"/><Relationship Id="rId27" Type="http://schemas.openxmlformats.org/officeDocument/2006/relationships/hyperlink" Target="https://www.youtube.com/watch?v=Ue66iQ8SF7Y" TargetMode="External"/><Relationship Id="rId30" Type="http://schemas.openxmlformats.org/officeDocument/2006/relationships/hyperlink" Target="https://youtu.be/Wkv_fjjFztk?list=PLzVHAzhV4AVMZpnp5XGAW6BAgsxvYD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1802</Words>
  <Characters>10278</Characters>
  <Application>Microsoft Office Word</Application>
  <DocSecurity>0</DocSecurity>
  <Lines>85</Lines>
  <Paragraphs>24</Paragraphs>
  <ScaleCrop>false</ScaleCrop>
  <Company>Microsoft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2020-04-23T17:00:00Z</dcterms:created>
  <dcterms:modified xsi:type="dcterms:W3CDTF">2020-04-24T10:43:00Z</dcterms:modified>
</cp:coreProperties>
</file>