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09"/>
        <w:gridCol w:w="1985"/>
        <w:gridCol w:w="1134"/>
        <w:gridCol w:w="5954"/>
        <w:gridCol w:w="3260"/>
        <w:gridCol w:w="2977"/>
      </w:tblGrid>
      <w:tr w:rsidR="00405299" w:rsidRPr="009859EF" w:rsidTr="00336CF9">
        <w:trPr>
          <w:trHeight w:val="673"/>
        </w:trPr>
        <w:tc>
          <w:tcPr>
            <w:tcW w:w="709" w:type="dxa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еарррДень</w:t>
            </w:r>
            <w:proofErr w:type="spellEnd"/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недели</w:t>
            </w:r>
          </w:p>
        </w:tc>
        <w:tc>
          <w:tcPr>
            <w:tcW w:w="1985" w:type="dxa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Телеканал</w:t>
            </w:r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5954" w:type="dxa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859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РЭШ (Российская электронная школа)</w:t>
            </w:r>
          </w:p>
          <w:p w:rsidR="00405299" w:rsidRPr="009859EF" w:rsidRDefault="00995729" w:rsidP="00336CF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4" w:history="1">
              <w:r w:rsidR="00405299" w:rsidRPr="009859E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https://resh.edu.ru/</w:t>
              </w:r>
            </w:hyperlink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.У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405299" w:rsidRPr="009859EF" w:rsidRDefault="00995729" w:rsidP="00336CF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5" w:history="1">
              <w:r w:rsidR="00405299" w:rsidRPr="009859EF">
                <w:rPr>
                  <w:rFonts w:ascii="Times New Roman" w:eastAsia="Calibri" w:hAnsi="Times New Roman" w:cs="Times New Roman"/>
                  <w:color w:val="0000FF"/>
                  <w:sz w:val="14"/>
                  <w:szCs w:val="14"/>
                  <w:u w:val="single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9EF">
              <w:rPr>
                <w:rFonts w:ascii="Times New Roman" w:eastAsia="Calibri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3260" w:type="dxa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9859EF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9EF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 w:val="restart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59EF">
              <w:rPr>
                <w:rFonts w:ascii="Times New Roman" w:eastAsia="Calibri" w:hAnsi="Times New Roman" w:cs="Times New Roman"/>
                <w:sz w:val="24"/>
                <w:szCs w:val="24"/>
              </w:rPr>
              <w:t>ПН</w:t>
            </w:r>
            <w:proofErr w:type="gramEnd"/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13.04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Упражнения в правописании глаголов во 2-м лице. Изучить правило на стр.85,выполнить упр.172 на стр.85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тр.86,письменно выполнить упр.173.Выделить личные окончания глаголов.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Тема урока «Теперь я знаю!» закрепление изученного материала.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111 (расставить части по порядку).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99572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" w:history="1">
              <w:r w:rsidR="00405299" w:rsidRPr="009859E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https://youtu.be/VhZ_g-lNjIY</w:t>
              </w:r>
            </w:hyperlink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Ростки нравственного опыта поведения. Работа над текстом. Изречение мыслителей Стр126,129, 5 пословиц о нравственности.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Иносказательный смысл произведения  С.А.Есенина «Лебедушка». Выразительное чтение произведения.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стр.120-125 выразительно читать стихотворение; письменно выполнить задания 2,3 на стр.125.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99572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" w:history="1">
              <w:r w:rsidR="00405299" w:rsidRPr="009859E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https://www.krugosvet.ru/enc/kultura_i_obrazovanie/muzyka/KABALEVSKI_DMITRI_BORISOVICH.html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Мастерство исполнителя </w:t>
            </w:r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Познакомить учащихся с великими исполнителями инструментальной и вокальной музыки, показать связь выразительности исполнения с содержанием и настроением исполняемого произведения.</w:t>
            </w: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Прочи-тать</w:t>
            </w:r>
            <w:proofErr w:type="spellEnd"/>
            <w:proofErr w:type="gram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биографию 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Д.Б.Кабалевского</w:t>
            </w:r>
            <w:proofErr w:type="spellEnd"/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-познакомиться с голосами известных оперных исполнителей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tabs>
                <w:tab w:val="center" w:pos="14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 w:val="restart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14.04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Страницы истории 1920-1930-х годов. Образование СССР.  Переход предприятий в собственность государства. Борьба с неграмотностью. Учебник стр.136-139 проработать. </w:t>
            </w:r>
          </w:p>
          <w:p w:rsidR="00405299" w:rsidRPr="009859EF" w:rsidRDefault="00405299" w:rsidP="00336CF9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письменно задания в учебнике на стр.139 «Проверь себя».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. Самостоятельная работа по теме «Письменное деление на двузначное число»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исьменно выполнить задания 2,4,8 на стр.67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стр.71, №18,20</w:t>
            </w:r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Выполнить письменно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99572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" w:history="1">
              <w:r w:rsidR="00405299" w:rsidRPr="009859E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https://resh.edu.ru/subject/lesson/6050/main/</w:t>
              </w:r>
            </w:hyperlink>
            <w:r w:rsidR="00405299"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Обобщение по разделу «Поэтическая тетрадь». Посмотреть 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стр.126,задания 1,2,5выполнить письменно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99572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" w:history="1">
              <w:r w:rsidR="00405299" w:rsidRPr="009859E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https://infourok.ru/prezentaciya-k-uroku-izo-na-temu-vse-narody-vospevayut-mudrost-starosti-4189750.html</w:t>
              </w:r>
            </w:hyperlink>
            <w:r w:rsidR="00405299"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Все народы воспевают мудрость старости. Просмотреть презентацию.</w:t>
            </w:r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Изобразить портрет бабушки или дедушки.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5299" w:rsidRPr="009859EF" w:rsidTr="00336CF9">
        <w:trPr>
          <w:trHeight w:val="35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 w:val="restart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15.04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«Мои воспоминания. Модульный контроль». Провести контроль знаний.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96-97 (сборник упражнений) делайте все что сможете.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99572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" w:history="1">
              <w:r w:rsidR="00405299" w:rsidRPr="009859E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https://resh.edu.ru/subject/lesson/6192/main/</w:t>
              </w:r>
            </w:hyperlink>
            <w:r w:rsidR="00405299"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К/т Прыжок в длину с разбега. Сочетание различных видов ходьбы с коллективным подсчетом. Прыжки многоразовые, тройной и пятерной с места. Посмотреть 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99572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" w:history="1">
              <w:r w:rsidR="00405299" w:rsidRPr="009859E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https://resh.edu.ru/subject/lesson/5251/main/</w:t>
              </w:r>
            </w:hyperlink>
            <w:r w:rsidR="00405299"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Письменное деление на трёхзначное число. Просмотреть 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. Выполнить №279 на стр.72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учебнике на стр.72 изучить правило деления на трёхзначное число; письменно решить примеры №283 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Сочинение по репродукции картины И.И Левитана «Весна. Большая вода»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.Н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а стр.87 выполнить упр.178.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Рассмотреть репродукцию картины И.И.Левитана «Весна. Большая вода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»в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«Картинной галерее» учебника(стр.128),составить текст по картине, записать его в тетрадь.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Default="0099572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" w:history="1">
              <w:r w:rsidR="00405299" w:rsidRPr="00D57597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https://pidruchniki.com/68690/dokumentoznavstvo/kategoriya_osobi</w:t>
              </w:r>
            </w:hyperlink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КТЯ. Изучить материал с использованием учебника по теме: Времена глаголов. (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Сыныф</w:t>
            </w:r>
            <w:proofErr w:type="spell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иши</w:t>
            </w:r>
            <w:proofErr w:type="spell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) на стр.147,148,150,152 выучить правила выполнить упр.285,287.</w:t>
            </w:r>
          </w:p>
          <w:p w:rsidR="00405299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Укр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B54F05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B54F05">
              <w:rPr>
                <w:rFonts w:ascii="Times New Roman" w:eastAsia="Calibri" w:hAnsi="Times New Roman"/>
                <w:sz w:val="20"/>
                <w:szCs w:val="20"/>
              </w:rPr>
              <w:t>овторение</w:t>
            </w:r>
            <w:proofErr w:type="spellEnd"/>
            <w:r w:rsidRPr="00B54F05">
              <w:rPr>
                <w:rFonts w:ascii="Times New Roman" w:eastAsia="Calibri" w:hAnsi="Times New Roman"/>
                <w:sz w:val="20"/>
                <w:szCs w:val="20"/>
              </w:rPr>
              <w:t xml:space="preserve"> тем: "Имя существит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ельное" и " Имя прилагательное"</w:t>
            </w:r>
            <w:r w:rsidRPr="00B54F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05299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Укр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зучить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 по теме:</w:t>
            </w:r>
            <w:r w:rsidR="000A5E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Спряжения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см.ссылку)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Рус. Записать 10 словосочетаний (существительное с прилагательным)</w:t>
            </w:r>
          </w:p>
          <w:p w:rsidR="00405299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КТЯ.  (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Эв</w:t>
            </w:r>
            <w:proofErr w:type="spell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иши</w:t>
            </w:r>
            <w:proofErr w:type="spell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выполнить на стр.153 упр.292, стр.155 </w:t>
            </w:r>
            <w:proofErr w:type="spellStart"/>
            <w:proofErr w:type="gram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299</w:t>
            </w:r>
          </w:p>
          <w:p w:rsidR="00405299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Укр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аписать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 словосочетаний (существительное с прилагательным).</w:t>
            </w:r>
          </w:p>
          <w:p w:rsidR="00405299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05299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Укр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аписать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тетрадь по 10 слов 1и 2 спряжения.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 w:val="restart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59EF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gramEnd"/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16.04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405299" w:rsidRPr="009859EF" w:rsidRDefault="0099572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18"/>
                <w:szCs w:val="18"/>
              </w:rPr>
            </w:pPr>
            <w:hyperlink r:id="rId13" w:history="1">
              <w:r w:rsidR="00405299" w:rsidRPr="009859E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https://resh.edu.ru/subject/lesson/4526/main/</w:t>
              </w:r>
            </w:hyperlink>
            <w:r w:rsidR="00405299" w:rsidRPr="009859EF">
              <w:rPr>
                <w:rFonts w:ascii="Times New Roman" w:eastAsia="Calibri" w:hAnsi="Times New Roman" w:cs="Times New Roman"/>
                <w:color w:val="17365D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Тема любви к Родине и её героическому прошлому в стихах И.С. Никитина «Русь»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ыразительное чтение стихотворения .учебник стр. 128-132.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стр.128-132 выразительно читать стихотворение «Русь».</w:t>
            </w:r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Изучить 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сделать анализ стихотворения (письменно).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Спряжение глаголов в настоящем времени. Прочитать правила на стр.88 учебника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стр.88 выучить правило  «Спряжение глаголов»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;в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ыполнить упр.182 на стр.89 учебника.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Письменное деление на трёхзначное число. В учебнике  на стр.73 изучить алгоритм деления на трёхзначное число, выполнить №284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стр.73,№285,№289 выполнить письменно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99572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" w:history="1">
              <w:r w:rsidR="00405299" w:rsidRPr="009859E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https://resh.edu.ru/subject/lesson/4014/start/</w:t>
              </w:r>
            </w:hyperlink>
            <w:r w:rsidR="00405299"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Великая Отечественная война и Великая Победа. Битва за Сталинград. Курское сражение. Посмотреть </w:t>
            </w:r>
            <w:proofErr w:type="spellStart"/>
            <w:r w:rsidRPr="009859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видеоурок</w:t>
            </w:r>
            <w:proofErr w:type="spellEnd"/>
            <w:r w:rsidRPr="009859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9859E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чебника 140-145.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Заполнить рабочую тетрадь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,с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тр.50-52,задания 1-7.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99572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" w:history="1">
              <w:r w:rsidR="00405299" w:rsidRPr="009859E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https://infourok.ru/prezentaciya-po-tehnologii-na-temu-otkritka-na-fevralya-1556467.html</w:t>
              </w:r>
            </w:hyperlink>
            <w:r w:rsidR="00405299"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День защитника Отечества. Открытка с лабиринтом. Просмотреть презентацию.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Изготовление  открытки из картона и цветной бумаги к Дню защитника Отечества 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папе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,д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едушке</w:t>
            </w:r>
            <w:proofErr w:type="spell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брату.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 w:val="restart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sz w:val="24"/>
                <w:szCs w:val="24"/>
              </w:rPr>
              <w:t>ПТН</w:t>
            </w:r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17.04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Спряжение глаголов в будущем времени. Изучить правила на стр.89 -90 учебника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;у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пр.186  на стр.91 выполнить письменно; записать в тетрадь словарные слова.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стр.91 выполнить упр.188 письменно; указать спряжение над глаголами.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99572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" w:history="1">
              <w:r w:rsidR="00405299" w:rsidRPr="009859E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https://resh.edu.ru/subject/lesson/4626/main/</w:t>
              </w:r>
            </w:hyperlink>
            <w:r w:rsidR="00405299"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Правила ТБ кроссовой подготовки. Обычный бег с изменением длины и частоты шагов.  «Круговая эстафета»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осмотреть 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видеоурок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Письменное деление на трёхзначное число. Решить примеры №290,№291,стр.74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стр.74 №292,№294 выполнить письменно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985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Чт. Казимира Полякова «Луч - сын солнца». Чтение и анализ произведения. КТЛ, Знакомство с отрывком из легенды «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Аюв-Дагъ</w:t>
            </w:r>
            <w:proofErr w:type="spell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» (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Сыныф</w:t>
            </w:r>
            <w:proofErr w:type="spell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иши</w:t>
            </w:r>
            <w:proofErr w:type="spell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) прочитать легенду, ответить на вопросы, новые слова записать в словарь и выучить.</w:t>
            </w:r>
          </w:p>
          <w:p w:rsidR="00405299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Укр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B5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54F05">
              <w:rPr>
                <w:rFonts w:ascii="Times New Roman" w:eastAsia="Times New Roman" w:hAnsi="Times New Roman" w:cs="Times New Roman"/>
                <w:lang w:val="uk-UA" w:eastAsia="ru-RU"/>
              </w:rPr>
              <w:t>Василий</w:t>
            </w:r>
            <w:proofErr w:type="spellEnd"/>
            <w:r w:rsidRPr="00B54F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Симоненко «</w:t>
            </w:r>
            <w:proofErr w:type="spellStart"/>
            <w:r w:rsidRPr="00B54F05">
              <w:rPr>
                <w:rFonts w:ascii="Times New Roman" w:eastAsia="Times New Roman" w:hAnsi="Times New Roman" w:cs="Times New Roman"/>
                <w:lang w:val="uk-UA" w:eastAsia="ru-RU"/>
              </w:rPr>
              <w:t>Эй</w:t>
            </w:r>
            <w:proofErr w:type="spellEnd"/>
            <w:r w:rsidRPr="00B54F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B54F05">
              <w:rPr>
                <w:rFonts w:ascii="Times New Roman" w:eastAsia="Times New Roman" w:hAnsi="Times New Roman" w:cs="Times New Roman"/>
                <w:lang w:val="uk-UA" w:eastAsia="ru-RU"/>
              </w:rPr>
              <w:t>новые</w:t>
            </w:r>
            <w:proofErr w:type="spellEnd"/>
            <w:r w:rsidRPr="00B54F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B54F05">
              <w:rPr>
                <w:rFonts w:ascii="Times New Roman" w:eastAsia="Times New Roman" w:hAnsi="Times New Roman" w:cs="Times New Roman"/>
                <w:lang w:val="uk-UA" w:eastAsia="ru-RU"/>
              </w:rPr>
              <w:t>колумбы</w:t>
            </w:r>
            <w:proofErr w:type="spellEnd"/>
            <w:r w:rsidRPr="00B54F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B54F05">
              <w:rPr>
                <w:rFonts w:ascii="Times New Roman" w:eastAsia="Times New Roman" w:hAnsi="Times New Roman" w:cs="Times New Roman"/>
                <w:lang w:val="uk-UA" w:eastAsia="ru-RU"/>
              </w:rPr>
              <w:t>магелланы</w:t>
            </w:r>
            <w:proofErr w:type="spellEnd"/>
            <w:r w:rsidRPr="00B54F05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A5E7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Чтение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Чт. Прочитать сказку</w:t>
            </w:r>
            <w:proofErr w:type="gram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тр.134-137;нарисовать иллюстрацию к сказке.</w:t>
            </w:r>
          </w:p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05299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КТЛ.  (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Эв</w:t>
            </w:r>
            <w:proofErr w:type="spell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иши</w:t>
            </w:r>
            <w:proofErr w:type="spellEnd"/>
            <w:r w:rsidRPr="009859EF">
              <w:rPr>
                <w:rFonts w:ascii="Times New Roman" w:eastAsia="Calibri" w:hAnsi="Times New Roman" w:cs="Times New Roman"/>
                <w:sz w:val="18"/>
                <w:szCs w:val="18"/>
              </w:rPr>
              <w:t>) в тетрадях написать пословицы о Родине (5-10) и объяснить их смысл.</w:t>
            </w:r>
          </w:p>
          <w:p w:rsidR="00405299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05299" w:rsidRPr="009859EF" w:rsidRDefault="00405299" w:rsidP="000A5E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Укр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0A5E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Изучить би</w:t>
            </w:r>
            <w:r w:rsidR="000A5E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графию В.Симоненко.</w:t>
            </w: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5299" w:rsidRPr="009859EF" w:rsidTr="00336CF9">
        <w:trPr>
          <w:trHeight w:val="45"/>
        </w:trPr>
        <w:tc>
          <w:tcPr>
            <w:tcW w:w="709" w:type="dxa"/>
            <w:vMerge/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405299" w:rsidRPr="009859EF" w:rsidRDefault="00405299" w:rsidP="00336CF9">
            <w:pPr>
              <w:spacing w:after="0" w:line="240" w:lineRule="auto"/>
              <w:rPr>
                <w:rFonts w:ascii="7" w:eastAsia="Calibri" w:hAnsi="7" w:cs="Times New Roman"/>
                <w:sz w:val="16"/>
                <w:szCs w:val="16"/>
              </w:rPr>
            </w:pPr>
          </w:p>
        </w:tc>
      </w:tr>
    </w:tbl>
    <w:p w:rsidR="00405299" w:rsidRPr="009859EF" w:rsidRDefault="00405299" w:rsidP="00405299">
      <w:pPr>
        <w:rPr>
          <w:rFonts w:ascii="Times New Roman" w:eastAsia="Calibri" w:hAnsi="Times New Roman" w:cs="Times New Roman"/>
          <w:sz w:val="24"/>
          <w:szCs w:val="24"/>
        </w:rPr>
      </w:pPr>
    </w:p>
    <w:p w:rsidR="00405299" w:rsidRPr="009859EF" w:rsidRDefault="00405299" w:rsidP="00405299">
      <w:pPr>
        <w:rPr>
          <w:rFonts w:ascii="Calibri" w:eastAsia="Calibri" w:hAnsi="Calibri" w:cs="Times New Roman"/>
        </w:rPr>
      </w:pPr>
    </w:p>
    <w:p w:rsidR="00405299" w:rsidRDefault="00405299" w:rsidP="00405299"/>
    <w:p w:rsidR="00E63472" w:rsidRDefault="00E63472">
      <w:bookmarkStart w:id="0" w:name="_GoBack"/>
      <w:bookmarkEnd w:id="0"/>
    </w:p>
    <w:sectPr w:rsidR="00E6347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5299"/>
    <w:rsid w:val="000A5E7A"/>
    <w:rsid w:val="00405299"/>
    <w:rsid w:val="00995729"/>
    <w:rsid w:val="00E6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2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50/main/" TargetMode="External"/><Relationship Id="rId13" Type="http://schemas.openxmlformats.org/officeDocument/2006/relationships/hyperlink" Target="https://resh.edu.ru/subject/lesson/4526/mai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rugosvet.ru/enc/kultura_i_obrazovanie/muzyka/KABALEVSKI_DMITRI_BORISOVICH.html" TargetMode="External"/><Relationship Id="rId12" Type="http://schemas.openxmlformats.org/officeDocument/2006/relationships/hyperlink" Target="https://pidruchniki.com/68690/dokumentoznavstvo/kategoriya_oso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626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hZ_g-lNjIY" TargetMode="External"/><Relationship Id="rId11" Type="http://schemas.openxmlformats.org/officeDocument/2006/relationships/hyperlink" Target="https://resh.edu.ru/subject/lesson/5251/main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infourok.ru/prezentaciya-po-tehnologii-na-temu-otkritka-na-fevralya-1556467.html" TargetMode="External"/><Relationship Id="rId10" Type="http://schemas.openxmlformats.org/officeDocument/2006/relationships/hyperlink" Target="https://resh.edu.ru/subject/lesson/6192/main/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infourok.ru/prezentaciya-k-uroku-izo-na-temu-vse-narody-vospevayut-mudrost-starosti-4189750.html" TargetMode="External"/><Relationship Id="rId14" Type="http://schemas.openxmlformats.org/officeDocument/2006/relationships/hyperlink" Target="https://resh.edu.ru/subject/lesson/401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1077</Words>
  <Characters>6139</Characters>
  <Application>Microsoft Office Word</Application>
  <DocSecurity>0</DocSecurity>
  <Lines>51</Lines>
  <Paragraphs>14</Paragraphs>
  <ScaleCrop>false</ScaleCrop>
  <Company>Home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DNA7 X86</cp:lastModifiedBy>
  <cp:revision>3</cp:revision>
  <dcterms:created xsi:type="dcterms:W3CDTF">2020-04-13T16:12:00Z</dcterms:created>
  <dcterms:modified xsi:type="dcterms:W3CDTF">2020-04-13T16:16:00Z</dcterms:modified>
</cp:coreProperties>
</file>