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8F" w:rsidRDefault="0052738F" w:rsidP="009A49CA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B7A51" w:rsidRPr="009A49CA" w:rsidRDefault="000B7A51" w:rsidP="009A49CA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9A49CA">
        <w:rPr>
          <w:rFonts w:eastAsiaTheme="minorHAnsi"/>
          <w:b/>
          <w:sz w:val="28"/>
          <w:szCs w:val="28"/>
          <w:lang w:eastAsia="en-US"/>
        </w:rPr>
        <w:t>Публичный доклад</w:t>
      </w:r>
    </w:p>
    <w:p w:rsidR="0052738F" w:rsidRDefault="000B7A51" w:rsidP="009A49CA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9A49CA">
        <w:rPr>
          <w:rFonts w:eastAsiaTheme="minorHAnsi"/>
          <w:b/>
          <w:sz w:val="28"/>
          <w:szCs w:val="28"/>
          <w:lang w:eastAsia="en-US"/>
        </w:rPr>
        <w:t xml:space="preserve">Председателя первичной профсоюзной организации </w:t>
      </w:r>
    </w:p>
    <w:p w:rsidR="007C747E" w:rsidRDefault="000B7A51" w:rsidP="009A49CA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9A49CA">
        <w:rPr>
          <w:rFonts w:eastAsiaTheme="minorHAnsi"/>
          <w:b/>
          <w:sz w:val="28"/>
          <w:szCs w:val="28"/>
          <w:lang w:eastAsia="en-US"/>
        </w:rPr>
        <w:t>МБОУ «</w:t>
      </w:r>
      <w:proofErr w:type="spellStart"/>
      <w:r w:rsidRPr="009A49CA">
        <w:rPr>
          <w:rFonts w:eastAsiaTheme="minorHAnsi"/>
          <w:b/>
          <w:sz w:val="28"/>
          <w:szCs w:val="28"/>
          <w:lang w:eastAsia="en-US"/>
        </w:rPr>
        <w:t>Желябовская</w:t>
      </w:r>
      <w:proofErr w:type="spellEnd"/>
      <w:r w:rsidRPr="009A49CA">
        <w:rPr>
          <w:rFonts w:eastAsiaTheme="minorHAnsi"/>
          <w:b/>
          <w:sz w:val="28"/>
          <w:szCs w:val="28"/>
          <w:lang w:eastAsia="en-US"/>
        </w:rPr>
        <w:t xml:space="preserve"> СОШ»</w:t>
      </w:r>
    </w:p>
    <w:p w:rsidR="0052738F" w:rsidRPr="009A49CA" w:rsidRDefault="0052738F" w:rsidP="009A49CA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 2023год</w:t>
      </w:r>
    </w:p>
    <w:p w:rsidR="000B7A51" w:rsidRPr="009A49CA" w:rsidRDefault="000B7A51" w:rsidP="000B7A51">
      <w:pPr>
        <w:pStyle w:val="a3"/>
        <w:jc w:val="both"/>
        <w:rPr>
          <w:rFonts w:eastAsiaTheme="minorHAnsi"/>
          <w:b/>
          <w:sz w:val="28"/>
          <w:szCs w:val="28"/>
          <w:lang w:eastAsia="en-US"/>
        </w:rPr>
      </w:pPr>
      <w:r w:rsidRPr="009A49CA">
        <w:rPr>
          <w:rFonts w:eastAsiaTheme="minorHAnsi"/>
          <w:b/>
          <w:sz w:val="28"/>
          <w:szCs w:val="28"/>
          <w:lang w:eastAsia="en-US"/>
        </w:rPr>
        <w:t xml:space="preserve">     </w:t>
      </w:r>
      <w:r w:rsidR="0052738F">
        <w:rPr>
          <w:rFonts w:eastAsiaTheme="minorHAnsi"/>
          <w:b/>
          <w:sz w:val="28"/>
          <w:szCs w:val="28"/>
          <w:lang w:eastAsia="en-US"/>
        </w:rPr>
        <w:t xml:space="preserve">                                </w:t>
      </w:r>
    </w:p>
    <w:p w:rsidR="000B7A51" w:rsidRPr="009A49CA" w:rsidRDefault="004A3AA4" w:rsidP="000B7A51">
      <w:pPr>
        <w:pStyle w:val="a3"/>
        <w:jc w:val="both"/>
        <w:rPr>
          <w:sz w:val="28"/>
          <w:szCs w:val="28"/>
        </w:rPr>
      </w:pPr>
      <w:r w:rsidRPr="009A49CA">
        <w:rPr>
          <w:sz w:val="28"/>
          <w:szCs w:val="28"/>
        </w:rPr>
        <w:t xml:space="preserve">       </w:t>
      </w:r>
      <w:r w:rsidR="000B7A51" w:rsidRPr="009A49CA">
        <w:rPr>
          <w:sz w:val="28"/>
          <w:szCs w:val="28"/>
        </w:rPr>
        <w:t xml:space="preserve">Профсоюз сегодня – это единственная организация, которая защищает социально – экономические права работников, добивается выполнения социальных гарантий, улучшает микроклимат в коллективе. </w:t>
      </w:r>
    </w:p>
    <w:p w:rsidR="000B7A51" w:rsidRPr="009A49CA" w:rsidRDefault="000B7A51" w:rsidP="000B7A51">
      <w:pPr>
        <w:pStyle w:val="a3"/>
        <w:jc w:val="both"/>
        <w:rPr>
          <w:sz w:val="28"/>
          <w:szCs w:val="28"/>
        </w:rPr>
      </w:pPr>
      <w:r w:rsidRPr="009A49CA">
        <w:rPr>
          <w:sz w:val="28"/>
          <w:szCs w:val="28"/>
        </w:rPr>
        <w:t xml:space="preserve">       Деятельность профсоюзного комитета первичной профсоюзной организации МБОУ «</w:t>
      </w:r>
      <w:proofErr w:type="spellStart"/>
      <w:r w:rsidRPr="009A49CA">
        <w:rPr>
          <w:sz w:val="28"/>
          <w:szCs w:val="28"/>
        </w:rPr>
        <w:t>Желябовская</w:t>
      </w:r>
      <w:proofErr w:type="spellEnd"/>
      <w:r w:rsidRPr="009A49CA">
        <w:rPr>
          <w:sz w:val="28"/>
          <w:szCs w:val="28"/>
        </w:rPr>
        <w:t xml:space="preserve"> СОШ» основывается на требованиях:</w:t>
      </w:r>
    </w:p>
    <w:p w:rsidR="000B7A51" w:rsidRPr="009A49CA" w:rsidRDefault="000B7A51" w:rsidP="000B7A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49CA">
        <w:rPr>
          <w:sz w:val="28"/>
          <w:szCs w:val="28"/>
        </w:rPr>
        <w:t xml:space="preserve">Устава профсоюза работников народного образования и науки РФ, Положения о ППО, </w:t>
      </w:r>
    </w:p>
    <w:p w:rsidR="000B7A51" w:rsidRPr="009A49CA" w:rsidRDefault="000B7A51" w:rsidP="000B7A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49CA">
        <w:rPr>
          <w:sz w:val="28"/>
          <w:szCs w:val="28"/>
        </w:rPr>
        <w:t xml:space="preserve">Коллективного договора, </w:t>
      </w:r>
    </w:p>
    <w:p w:rsidR="000B7A51" w:rsidRPr="009A49CA" w:rsidRDefault="000B7A51" w:rsidP="000B7A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49CA">
        <w:rPr>
          <w:sz w:val="28"/>
          <w:szCs w:val="28"/>
        </w:rPr>
        <w:t>плана работы первичной профсоюзной организации.</w:t>
      </w:r>
    </w:p>
    <w:p w:rsidR="000B7A51" w:rsidRPr="009A49CA" w:rsidRDefault="000B7A51" w:rsidP="000B7A51">
      <w:pPr>
        <w:pStyle w:val="a3"/>
        <w:jc w:val="both"/>
        <w:rPr>
          <w:sz w:val="28"/>
          <w:szCs w:val="28"/>
        </w:rPr>
      </w:pPr>
      <w:r w:rsidRPr="009A49CA">
        <w:rPr>
          <w:b/>
          <w:sz w:val="28"/>
          <w:szCs w:val="28"/>
        </w:rPr>
        <w:t>Цель работы ППО:</w:t>
      </w:r>
    </w:p>
    <w:p w:rsidR="000B7A51" w:rsidRPr="009A49CA" w:rsidRDefault="000B7A51" w:rsidP="000B7A51">
      <w:pPr>
        <w:pStyle w:val="a3"/>
        <w:jc w:val="both"/>
        <w:rPr>
          <w:sz w:val="28"/>
          <w:szCs w:val="28"/>
        </w:rPr>
      </w:pPr>
      <w:r w:rsidRPr="009A49CA">
        <w:rPr>
          <w:sz w:val="28"/>
          <w:szCs w:val="28"/>
        </w:rPr>
        <w:t xml:space="preserve">Защита профессиональных, трудовых, социально – экономических прав и интересов работников, их здоровья, занятости и социального статуса. </w:t>
      </w:r>
    </w:p>
    <w:p w:rsidR="000B7A51" w:rsidRPr="009A49CA" w:rsidRDefault="000B7A51" w:rsidP="000B7A51">
      <w:pPr>
        <w:pStyle w:val="a3"/>
        <w:jc w:val="both"/>
        <w:rPr>
          <w:sz w:val="28"/>
          <w:szCs w:val="28"/>
        </w:rPr>
      </w:pPr>
      <w:r w:rsidRPr="009A49CA">
        <w:rPr>
          <w:b/>
          <w:sz w:val="28"/>
          <w:szCs w:val="28"/>
        </w:rPr>
        <w:t xml:space="preserve">Задачи: </w:t>
      </w:r>
    </w:p>
    <w:p w:rsidR="000B7A51" w:rsidRPr="009A49CA" w:rsidRDefault="000B7A51" w:rsidP="000B7A5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A49CA">
        <w:rPr>
          <w:sz w:val="28"/>
          <w:szCs w:val="28"/>
        </w:rPr>
        <w:t>Улучшение социально – экономического положения работников</w:t>
      </w:r>
    </w:p>
    <w:p w:rsidR="000B7A51" w:rsidRPr="009A49CA" w:rsidRDefault="000B7A51" w:rsidP="000B7A5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A49CA">
        <w:rPr>
          <w:sz w:val="28"/>
          <w:szCs w:val="28"/>
        </w:rPr>
        <w:t>Развитие социального партнерства</w:t>
      </w:r>
    </w:p>
    <w:p w:rsidR="000B7A51" w:rsidRPr="009A49CA" w:rsidRDefault="000B7A51" w:rsidP="000B7A5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A49CA">
        <w:rPr>
          <w:sz w:val="28"/>
          <w:szCs w:val="28"/>
        </w:rPr>
        <w:t xml:space="preserve"> Укрепление и развитие профессиональной солидарности</w:t>
      </w:r>
    </w:p>
    <w:p w:rsidR="000B7A51" w:rsidRPr="009A49CA" w:rsidRDefault="000B7A51" w:rsidP="000B7A5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A49CA">
        <w:rPr>
          <w:sz w:val="28"/>
          <w:szCs w:val="28"/>
        </w:rPr>
        <w:t>Взаимопомощь членам ППО.</w:t>
      </w:r>
    </w:p>
    <w:p w:rsidR="000B7A51" w:rsidRPr="009A49CA" w:rsidRDefault="000B7A51" w:rsidP="000B7A51">
      <w:pPr>
        <w:pStyle w:val="a3"/>
        <w:jc w:val="both"/>
        <w:rPr>
          <w:sz w:val="28"/>
          <w:szCs w:val="28"/>
        </w:rPr>
      </w:pPr>
    </w:p>
    <w:p w:rsidR="000B7A51" w:rsidRPr="009A49CA" w:rsidRDefault="009A49CA" w:rsidP="000B7A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6EC6" w:rsidRPr="009A49CA">
        <w:rPr>
          <w:sz w:val="28"/>
          <w:szCs w:val="28"/>
        </w:rPr>
        <w:t xml:space="preserve"> </w:t>
      </w:r>
      <w:r w:rsidR="000B7A51" w:rsidRPr="009A49CA">
        <w:rPr>
          <w:sz w:val="28"/>
          <w:szCs w:val="28"/>
        </w:rPr>
        <w:t>Всю свою работу первичная профсоюзная организация  строит на принципах социального партнерства и сотрудничества с администрацией школы, решения всех вопросов путем конструктивного диалога в интересах работников.</w:t>
      </w:r>
    </w:p>
    <w:p w:rsidR="00366EC6" w:rsidRPr="009A49CA" w:rsidRDefault="009A49CA" w:rsidP="00035FC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366EC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Уставе Профсоюза работников образования и науки РФ записано, что его основными целями является представительство и защита социально-трудовых прав и правовых интересов членов профсоюза. Сегодня  важно чувствовать себя защищенными, сохранить свое рабочее место, получать достойную заработную плату, иметь приемлемые условия труда.                                                                                                                             </w:t>
      </w:r>
      <w:r w:rsidR="00366EC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Вся деятельность первичной профсоюзной  организации  </w:t>
      </w:r>
      <w:proofErr w:type="gramStart"/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отражается  на</w:t>
      </w:r>
      <w:proofErr w:type="gramEnd"/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нормативную базу. Только основываясь на законе и знании правовых норм, профком может эффективно защищать членов профсоюза.                                                                                                                        </w:t>
      </w:r>
      <w:r w:rsidR="00366EC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0B7A51" w:rsidRPr="009A49CA">
        <w:rPr>
          <w:rFonts w:ascii="Times New Roman" w:hAnsi="Times New Roman" w:cs="Times New Roman"/>
          <w:sz w:val="28"/>
          <w:szCs w:val="28"/>
        </w:rPr>
        <w:t xml:space="preserve">Профком МБОУ « </w:t>
      </w:r>
      <w:proofErr w:type="spellStart"/>
      <w:r w:rsidR="000B7A51" w:rsidRPr="009A49CA">
        <w:rPr>
          <w:rFonts w:ascii="Times New Roman" w:hAnsi="Times New Roman" w:cs="Times New Roman"/>
          <w:sz w:val="28"/>
          <w:szCs w:val="28"/>
        </w:rPr>
        <w:t>Желябовская</w:t>
      </w:r>
      <w:proofErr w:type="spellEnd"/>
      <w:r w:rsidR="000B7A51" w:rsidRPr="009A49CA">
        <w:rPr>
          <w:rFonts w:ascii="Times New Roman" w:hAnsi="Times New Roman" w:cs="Times New Roman"/>
          <w:sz w:val="28"/>
          <w:szCs w:val="28"/>
        </w:rPr>
        <w:t xml:space="preserve"> СОШ»   на своём уровне выполняет миссию - представление и защиту социально-трудовых прав и профессиональных интересов работников образования.</w:t>
      </w:r>
      <w:r w:rsidR="00410A1E" w:rsidRPr="009A49C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B7A51" w:rsidRPr="009A49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7A51" w:rsidRPr="009A49CA" w:rsidRDefault="009A49CA" w:rsidP="00035FC9">
      <w:pPr>
        <w:spacing w:before="2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6EC6" w:rsidRPr="009A49CA">
        <w:rPr>
          <w:rFonts w:ascii="Times New Roman" w:hAnsi="Times New Roman" w:cs="Times New Roman"/>
          <w:sz w:val="28"/>
          <w:szCs w:val="28"/>
        </w:rPr>
        <w:t xml:space="preserve"> </w:t>
      </w:r>
      <w:r w:rsidR="000B7A51" w:rsidRPr="009A49CA">
        <w:rPr>
          <w:rFonts w:ascii="Times New Roman" w:hAnsi="Times New Roman" w:cs="Times New Roman"/>
          <w:sz w:val="28"/>
          <w:szCs w:val="28"/>
        </w:rPr>
        <w:t xml:space="preserve">Наш девиз: «Наша сила – в нашей сплоченности», поэтому и наш профсоюзный комитет ставит перед собой задачу по сплочению коллектива, </w:t>
      </w:r>
      <w:r w:rsidR="000B7A51" w:rsidRPr="009A49CA">
        <w:rPr>
          <w:rFonts w:ascii="Times New Roman" w:hAnsi="Times New Roman" w:cs="Times New Roman"/>
          <w:sz w:val="28"/>
          <w:szCs w:val="28"/>
        </w:rPr>
        <w:lastRenderedPageBreak/>
        <w:t>по увеличению членства в профсоюзе. Мы хотим, чтобы все работники: и  обслуживающий персонал, и администрация, и педагоги –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 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 заинтересованы в создании хороших условий труда для сотрудников, они будут чувствовать себя комфортно и уверенно.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</w:t>
      </w:r>
      <w:r w:rsidR="00366EC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В школе работает</w:t>
      </w:r>
      <w:r w:rsidR="005273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51</w:t>
      </w:r>
      <w:r w:rsidR="00035FC9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(без совместителей)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человек, из </w:t>
      </w:r>
      <w:r w:rsidR="005273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них -44+ 1 неработающий Антонов А.Г.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члены   профсоюзной организации.</w:t>
      </w:r>
      <w:r w:rsidR="005273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Итого -45чел.</w:t>
      </w:r>
    </w:p>
    <w:p w:rsidR="00747471" w:rsidRPr="009A49CA" w:rsidRDefault="009A49CA" w:rsidP="00747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52738F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2023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  <w:r w:rsidR="00EC5B2E" w:rsidRPr="00EC5B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B2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</w:t>
      </w:r>
      <w:r w:rsidR="00EC5B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первичной </w:t>
      </w:r>
      <w:r w:rsidR="00EC5B2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профсоюзной организации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B2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выбыло</w:t>
      </w:r>
      <w:r w:rsidR="009D1C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-3</w:t>
      </w:r>
      <w:r w:rsidR="00EC5B2E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чел. (</w:t>
      </w:r>
      <w:proofErr w:type="spellStart"/>
      <w:r w:rsidR="009D1C5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Добедина</w:t>
      </w:r>
      <w:proofErr w:type="spellEnd"/>
      <w:r w:rsidR="009D1C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D1C55">
        <w:rPr>
          <w:rFonts w:ascii="Times New Roman" w:eastAsiaTheme="minorHAnsi" w:hAnsi="Times New Roman" w:cs="Times New Roman"/>
          <w:sz w:val="28"/>
          <w:szCs w:val="28"/>
          <w:lang w:eastAsia="en-US"/>
        </w:rPr>
        <w:t>О.В.,</w:t>
      </w:r>
      <w:r w:rsidR="00EC5B2E">
        <w:rPr>
          <w:rFonts w:ascii="Times New Roman" w:eastAsiaTheme="minorHAnsi" w:hAnsi="Times New Roman" w:cs="Times New Roman"/>
          <w:sz w:val="28"/>
          <w:szCs w:val="28"/>
          <w:lang w:eastAsia="en-US"/>
        </w:rPr>
        <w:t>Мищенко</w:t>
      </w:r>
      <w:proofErr w:type="spellEnd"/>
      <w:r w:rsidR="00EC5B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C5B2E">
        <w:rPr>
          <w:rFonts w:ascii="Times New Roman" w:eastAsiaTheme="minorHAnsi" w:hAnsi="Times New Roman" w:cs="Times New Roman"/>
          <w:sz w:val="28"/>
          <w:szCs w:val="28"/>
          <w:lang w:eastAsia="en-US"/>
        </w:rPr>
        <w:t>Ю.А.,Тарасова</w:t>
      </w:r>
      <w:proofErr w:type="spellEnd"/>
      <w:r w:rsidR="00EC5B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М.П.),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B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прибыло 6</w:t>
      </w:r>
      <w:r w:rsidR="005273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</w:t>
      </w:r>
      <w:proofErr w:type="gramStart"/>
      <w:r w:rsidR="0052738F">
        <w:rPr>
          <w:rFonts w:ascii="Times New Roman" w:eastAsiaTheme="minorHAnsi" w:hAnsi="Times New Roman" w:cs="Times New Roman"/>
          <w:sz w:val="28"/>
          <w:szCs w:val="28"/>
          <w:lang w:eastAsia="en-US"/>
        </w:rPr>
        <w:t>.(</w:t>
      </w:r>
      <w:proofErr w:type="gramEnd"/>
      <w:r w:rsidR="0052738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Рамазанова Э.У.,</w:t>
      </w:r>
      <w:proofErr w:type="spellStart"/>
      <w:r w:rsidR="0052738F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Деркачов</w:t>
      </w:r>
      <w:proofErr w:type="spellEnd"/>
      <w:r w:rsidR="005273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И.В.,</w:t>
      </w:r>
      <w:proofErr w:type="spellStart"/>
      <w:r w:rsidR="0052738F">
        <w:rPr>
          <w:rFonts w:ascii="Times New Roman" w:eastAsiaTheme="minorHAnsi" w:hAnsi="Times New Roman" w:cs="Times New Roman"/>
          <w:sz w:val="28"/>
          <w:szCs w:val="28"/>
          <w:lang w:eastAsia="en-US"/>
        </w:rPr>
        <w:t>Идрисалиева</w:t>
      </w:r>
      <w:proofErr w:type="spellEnd"/>
      <w:r w:rsidR="005273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Э.Р., </w:t>
      </w:r>
      <w:proofErr w:type="spellStart"/>
      <w:r w:rsidR="0052738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Кадирова</w:t>
      </w:r>
      <w:proofErr w:type="spellEnd"/>
      <w:r w:rsidR="005273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2738F">
        <w:rPr>
          <w:rFonts w:ascii="Times New Roman" w:eastAsiaTheme="minorHAnsi" w:hAnsi="Times New Roman" w:cs="Times New Roman"/>
          <w:sz w:val="28"/>
          <w:szCs w:val="28"/>
          <w:lang w:eastAsia="en-US"/>
        </w:rPr>
        <w:t>Л.Р.</w:t>
      </w:r>
      <w:r w:rsidR="00EC5B2E">
        <w:rPr>
          <w:rFonts w:ascii="Times New Roman" w:eastAsiaTheme="minorHAnsi" w:hAnsi="Times New Roman" w:cs="Times New Roman"/>
          <w:sz w:val="28"/>
          <w:szCs w:val="28"/>
          <w:lang w:eastAsia="en-US"/>
        </w:rPr>
        <w:t>,Липилин</w:t>
      </w:r>
      <w:proofErr w:type="spellEnd"/>
      <w:r w:rsidR="00EC5B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С.А.,</w:t>
      </w:r>
      <w:proofErr w:type="spellStart"/>
      <w:r w:rsidR="00EC5B2E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Данчук</w:t>
      </w:r>
      <w:proofErr w:type="spellEnd"/>
      <w:r w:rsidR="00EC5B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Ж.А.</w:t>
      </w:r>
      <w:r w:rsidR="000559A4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52738F" w:rsidRPr="0052738F">
        <w:t xml:space="preserve">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35FC9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Повышение мотивации профсоюзного членства - постоянная задача профкома. Профком школы работает в тесном контакте с администрацией школы  над созданием локальных актов</w:t>
      </w:r>
      <w:r w:rsidR="00035FC9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4747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Локальные акты согласовываются    </w:t>
      </w:r>
      <w:r w:rsidR="00747471" w:rsidRPr="009A49CA">
        <w:rPr>
          <w:rFonts w:ascii="Times New Roman" w:eastAsia="Calibri" w:hAnsi="Times New Roman" w:cs="Times New Roman"/>
          <w:sz w:val="28"/>
          <w:szCs w:val="28"/>
        </w:rPr>
        <w:t xml:space="preserve"> с учётом мнения профсоюзной первичной организацией.</w:t>
      </w:r>
    </w:p>
    <w:p w:rsidR="000B4EE6" w:rsidRPr="009A49CA" w:rsidRDefault="00035FC9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 разработан  коллективный договор</w:t>
      </w:r>
      <w:r w:rsidR="00DE57FD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7FD" w:rsidRPr="009A49CA">
        <w:rPr>
          <w:rFonts w:ascii="Times New Roman" w:hAnsi="Times New Roman" w:cs="Times New Roman"/>
          <w:sz w:val="28"/>
          <w:szCs w:val="28"/>
        </w:rPr>
        <w:t>на 2021-2024гг МБОУ «</w:t>
      </w:r>
      <w:proofErr w:type="spellStart"/>
      <w:r w:rsidR="00DE57FD" w:rsidRPr="009A49CA">
        <w:rPr>
          <w:rFonts w:ascii="Times New Roman" w:hAnsi="Times New Roman" w:cs="Times New Roman"/>
          <w:sz w:val="28"/>
          <w:szCs w:val="28"/>
        </w:rPr>
        <w:t>Желябовская</w:t>
      </w:r>
      <w:proofErr w:type="spellEnd"/>
      <w:r w:rsidR="00DE57FD" w:rsidRPr="009A49CA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9A49CA">
        <w:rPr>
          <w:rFonts w:ascii="Times New Roman" w:eastAsia="Times New Roman" w:hAnsi="Times New Roman" w:cs="Times New Roman"/>
          <w:sz w:val="28"/>
          <w:szCs w:val="28"/>
        </w:rPr>
        <w:t xml:space="preserve"> утверждён</w:t>
      </w:r>
      <w:r w:rsidR="00DE57FD" w:rsidRPr="009A49CA">
        <w:rPr>
          <w:rFonts w:ascii="Times New Roman" w:eastAsia="Times New Roman" w:hAnsi="Times New Roman" w:cs="Times New Roman"/>
          <w:sz w:val="28"/>
          <w:szCs w:val="28"/>
        </w:rPr>
        <w:t>ный  29 нояб</w:t>
      </w:r>
      <w:r w:rsidRPr="009A49CA">
        <w:rPr>
          <w:rFonts w:ascii="Times New Roman" w:eastAsia="Times New Roman" w:hAnsi="Times New Roman" w:cs="Times New Roman"/>
          <w:sz w:val="28"/>
          <w:szCs w:val="28"/>
        </w:rPr>
        <w:t>ря 2021г №105</w:t>
      </w:r>
      <w:r w:rsidR="000B4EE6" w:rsidRPr="009A49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47471" w:rsidRPr="009A49CA">
        <w:rPr>
          <w:rFonts w:ascii="Times New Roman" w:eastAsia="Times New Roman" w:hAnsi="Times New Roman" w:cs="Times New Roman"/>
          <w:sz w:val="28"/>
          <w:szCs w:val="28"/>
        </w:rPr>
        <w:t>, а также Дополнительное соглашение</w:t>
      </w:r>
      <w:r w:rsidR="000559A4" w:rsidRPr="009A49CA">
        <w:rPr>
          <w:rFonts w:ascii="Times New Roman" w:eastAsia="Times New Roman" w:hAnsi="Times New Roman" w:cs="Times New Roman"/>
          <w:sz w:val="28"/>
          <w:szCs w:val="28"/>
        </w:rPr>
        <w:t xml:space="preserve"> №1,2 к коллективному договору.</w:t>
      </w:r>
      <w:r w:rsidR="000B4EE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37760" w:rsidRDefault="009A49CA" w:rsidP="0074747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0B4EE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профсоюзном комитете действуют несколько комиссий, которые в своей работе работают во взаимодействии с администрацией  школы. Разрабатывается «Соглашение по охране труда»; ежегодно обсуждается тарификация оплаты труда с учетом доплат и надбавок; рассматриваются правила внутреннего распорядка и трудовых договоров. Проводится </w:t>
      </w:r>
      <w:proofErr w:type="gramStart"/>
      <w:r w:rsidR="000B4EE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 за</w:t>
      </w:r>
      <w:proofErr w:type="gramEnd"/>
      <w:r w:rsidR="000B4EE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администрацией трудового законодательства и норм охраны труда, техники безопасности.</w:t>
      </w:r>
      <w:r w:rsidR="0074747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Объем финансовых затрат, выделяемых на мероприятия по охране труда в год на одного работника в образовательных организациях: __1000,00</w:t>
      </w:r>
      <w:r w:rsidR="00747471" w:rsidRPr="009A4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руб/ </w:t>
      </w:r>
      <w:proofErr w:type="gramStart"/>
      <w:r w:rsidR="00747471" w:rsidRPr="009A4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</w:t>
      </w:r>
      <w:proofErr w:type="gramEnd"/>
      <w:r w:rsidR="00747471" w:rsidRPr="009A4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чел в год. </w:t>
      </w:r>
    </w:p>
    <w:p w:rsidR="00747471" w:rsidRPr="00037760" w:rsidRDefault="00747471" w:rsidP="000377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4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037760" w:rsidRPr="00375816">
        <w:rPr>
          <w:rFonts w:ascii="Times New Roman" w:hAnsi="Times New Roman" w:cs="Times New Roman"/>
          <w:sz w:val="28"/>
          <w:szCs w:val="28"/>
        </w:rPr>
        <w:t xml:space="preserve">Объем финансовых затрат, выделяемых на мероприятия по охране труда в год на одного работника в образовательных организациях </w:t>
      </w:r>
      <w:r w:rsidR="0003776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37760" w:rsidRPr="00375816">
        <w:rPr>
          <w:rFonts w:ascii="Times New Roman" w:hAnsi="Times New Roman" w:cs="Times New Roman"/>
          <w:b/>
          <w:sz w:val="28"/>
          <w:szCs w:val="28"/>
        </w:rPr>
        <w:t xml:space="preserve">2023 г. .- 5700, 00 руб. </w:t>
      </w:r>
    </w:p>
    <w:p w:rsidR="00DE57FD" w:rsidRPr="009A49CA" w:rsidRDefault="000B4EE6" w:rsidP="000B4EE6">
      <w:pPr>
        <w:rPr>
          <w:rFonts w:ascii="Times New Roman" w:eastAsia="Times New Roman" w:hAnsi="Times New Roman" w:cs="Times New Roman"/>
          <w:sz w:val="28"/>
          <w:szCs w:val="28"/>
        </w:rPr>
      </w:pPr>
      <w:r w:rsidRPr="009A49C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E57FD" w:rsidRPr="009A49CA">
        <w:rPr>
          <w:rFonts w:ascii="Times New Roman" w:hAnsi="Times New Roman" w:cs="Times New Roman"/>
          <w:sz w:val="28"/>
          <w:szCs w:val="28"/>
        </w:rPr>
        <w:t xml:space="preserve"> </w:t>
      </w:r>
      <w:r w:rsidR="00366EC6" w:rsidRPr="009A49C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37760">
        <w:rPr>
          <w:rFonts w:ascii="Times New Roman" w:hAnsi="Times New Roman" w:cs="Times New Roman"/>
          <w:sz w:val="28"/>
          <w:szCs w:val="28"/>
        </w:rPr>
        <w:t>В текущем году проведено 7</w:t>
      </w:r>
      <w:r w:rsidR="00DE57FD" w:rsidRPr="009A49CA">
        <w:rPr>
          <w:rFonts w:ascii="Times New Roman" w:hAnsi="Times New Roman" w:cs="Times New Roman"/>
          <w:sz w:val="28"/>
          <w:szCs w:val="28"/>
        </w:rPr>
        <w:t xml:space="preserve"> взаимных консультаций с руководителем образовательной организации по вопросам регулирования трудовых отношений, обеспечения гарантий социально-трудовых прав членов Профсоюза и другим социально значимым вопросам: медосмотр, </w:t>
      </w:r>
      <w:r w:rsidR="00DE57FD" w:rsidRPr="009A49CA">
        <w:rPr>
          <w:rFonts w:ascii="Times New Roman" w:hAnsi="Times New Roman" w:cs="Times New Roman"/>
          <w:sz w:val="28"/>
          <w:szCs w:val="28"/>
        </w:rPr>
        <w:lastRenderedPageBreak/>
        <w:t>тарификация, график</w:t>
      </w:r>
      <w:r w:rsidR="00DE57FD" w:rsidRPr="009A49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57FD" w:rsidRPr="009A49CA">
        <w:rPr>
          <w:rFonts w:ascii="Times New Roman" w:hAnsi="Times New Roman" w:cs="Times New Roman"/>
          <w:sz w:val="28"/>
          <w:szCs w:val="28"/>
        </w:rPr>
        <w:t>очередных и дополнительных отпусков, комплектование, подготовка учреждения к началу учебного года и др.)</w:t>
      </w:r>
      <w:r w:rsidR="00366EC6" w:rsidRPr="009A49C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E57FD" w:rsidRPr="009A49CA" w:rsidRDefault="00D41158" w:rsidP="000B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CA">
        <w:rPr>
          <w:rFonts w:ascii="Times New Roman" w:hAnsi="Times New Roman" w:cs="Times New Roman"/>
          <w:sz w:val="28"/>
          <w:szCs w:val="28"/>
        </w:rPr>
        <w:t xml:space="preserve">-прохождение медосмотра на сумму </w:t>
      </w:r>
      <w:r w:rsidR="00CA591A" w:rsidRPr="009A49CA">
        <w:rPr>
          <w:rFonts w:ascii="Times New Roman" w:hAnsi="Times New Roman" w:cs="Times New Roman"/>
          <w:b/>
          <w:sz w:val="28"/>
          <w:szCs w:val="28"/>
        </w:rPr>
        <w:t>51</w:t>
      </w:r>
      <w:r w:rsidRPr="009A49CA">
        <w:rPr>
          <w:rFonts w:ascii="Times New Roman" w:hAnsi="Times New Roman" w:cs="Times New Roman"/>
          <w:b/>
          <w:sz w:val="28"/>
          <w:szCs w:val="28"/>
        </w:rPr>
        <w:t>000,00 рублей;</w:t>
      </w:r>
    </w:p>
    <w:p w:rsidR="00D41158" w:rsidRPr="00B65820" w:rsidRDefault="000B7A51" w:rsidP="00B6582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A49CA">
        <w:rPr>
          <w:rFonts w:ascii="Times New Roman" w:hAnsi="Times New Roman"/>
          <w:bCs/>
          <w:sz w:val="28"/>
          <w:szCs w:val="28"/>
        </w:rPr>
        <w:t>- получ</w:t>
      </w:r>
      <w:r w:rsidR="00D41158" w:rsidRPr="009A49CA">
        <w:rPr>
          <w:rFonts w:ascii="Times New Roman" w:hAnsi="Times New Roman"/>
          <w:bCs/>
          <w:sz w:val="28"/>
          <w:szCs w:val="28"/>
        </w:rPr>
        <w:t>ение работниками образовательной организации</w:t>
      </w:r>
      <w:r w:rsidRPr="009A49CA">
        <w:rPr>
          <w:rFonts w:ascii="Times New Roman" w:hAnsi="Times New Roman"/>
          <w:bCs/>
          <w:sz w:val="28"/>
          <w:szCs w:val="28"/>
        </w:rPr>
        <w:t xml:space="preserve"> материальной помощи на оздоровление в размере одного должностного оклада (ставки заработной платы) при предоставлении ежегодного отпуска в пределах фонда оплаты труда образовательной организации</w:t>
      </w:r>
      <w:r w:rsidR="00DE57FD" w:rsidRPr="009A49CA">
        <w:rPr>
          <w:rFonts w:ascii="Times New Roman" w:hAnsi="Times New Roman"/>
          <w:bCs/>
          <w:sz w:val="28"/>
          <w:szCs w:val="28"/>
        </w:rPr>
        <w:t xml:space="preserve"> в сумме - </w:t>
      </w:r>
      <w:r w:rsidR="00B65820" w:rsidRPr="00B65820">
        <w:rPr>
          <w:rFonts w:ascii="Times New Roman" w:hAnsi="Times New Roman"/>
          <w:b/>
          <w:sz w:val="28"/>
          <w:szCs w:val="28"/>
        </w:rPr>
        <w:t>580252,00</w:t>
      </w:r>
      <w:r w:rsidR="00B65820">
        <w:rPr>
          <w:rFonts w:ascii="Times New Roman" w:hAnsi="Times New Roman"/>
          <w:b/>
          <w:sz w:val="28"/>
          <w:szCs w:val="28"/>
        </w:rPr>
        <w:t>;</w:t>
      </w:r>
    </w:p>
    <w:p w:rsidR="00D41158" w:rsidRPr="009A49CA" w:rsidRDefault="00D41158" w:rsidP="00D41158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A49CA">
        <w:rPr>
          <w:rFonts w:ascii="Times New Roman" w:hAnsi="Times New Roman"/>
          <w:b/>
          <w:sz w:val="28"/>
          <w:szCs w:val="28"/>
        </w:rPr>
        <w:t xml:space="preserve">Из них: </w:t>
      </w:r>
    </w:p>
    <w:p w:rsidR="00D41158" w:rsidRPr="009A49CA" w:rsidRDefault="00D41158" w:rsidP="00D41158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A49CA">
        <w:rPr>
          <w:rFonts w:ascii="Times New Roman" w:hAnsi="Times New Roman"/>
          <w:b/>
          <w:sz w:val="28"/>
          <w:szCs w:val="28"/>
        </w:rPr>
        <w:t xml:space="preserve">Педагогическим работникм-14650,00 </w:t>
      </w:r>
      <w:proofErr w:type="spellStart"/>
      <w:r w:rsidRPr="009A49CA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Pr="009A49CA">
        <w:rPr>
          <w:rFonts w:ascii="Times New Roman" w:hAnsi="Times New Roman"/>
          <w:b/>
          <w:sz w:val="28"/>
          <w:szCs w:val="28"/>
        </w:rPr>
        <w:t>;</w:t>
      </w:r>
    </w:p>
    <w:p w:rsidR="00D41158" w:rsidRPr="009A49CA" w:rsidRDefault="00D41158" w:rsidP="00D41158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A49CA">
        <w:rPr>
          <w:rFonts w:ascii="Times New Roman" w:hAnsi="Times New Roman"/>
          <w:b/>
          <w:sz w:val="28"/>
          <w:szCs w:val="28"/>
        </w:rPr>
        <w:t>Медработник-12185,00руб;</w:t>
      </w:r>
    </w:p>
    <w:p w:rsidR="00D41158" w:rsidRPr="009A49CA" w:rsidRDefault="00D41158" w:rsidP="00D41158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A49CA">
        <w:rPr>
          <w:rFonts w:ascii="Times New Roman" w:hAnsi="Times New Roman"/>
          <w:b/>
          <w:sz w:val="28"/>
          <w:szCs w:val="28"/>
        </w:rPr>
        <w:t>Тех</w:t>
      </w:r>
      <w:proofErr w:type="gramStart"/>
      <w:r w:rsidRPr="009A49CA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9A49CA">
        <w:rPr>
          <w:rFonts w:ascii="Times New Roman" w:hAnsi="Times New Roman"/>
          <w:b/>
          <w:sz w:val="28"/>
          <w:szCs w:val="28"/>
        </w:rPr>
        <w:t>ерсонал-9101,00;</w:t>
      </w:r>
    </w:p>
    <w:p w:rsidR="00D41158" w:rsidRPr="009A49CA" w:rsidRDefault="00D41158" w:rsidP="00D41158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A49CA">
        <w:rPr>
          <w:rFonts w:ascii="Times New Roman" w:hAnsi="Times New Roman"/>
          <w:b/>
          <w:sz w:val="28"/>
          <w:szCs w:val="28"/>
        </w:rPr>
        <w:t>Водитель-10098,00руб;</w:t>
      </w:r>
    </w:p>
    <w:p w:rsidR="00D41158" w:rsidRPr="009A49CA" w:rsidRDefault="00D41158" w:rsidP="00D41158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A49CA">
        <w:rPr>
          <w:rFonts w:ascii="Times New Roman" w:hAnsi="Times New Roman"/>
          <w:b/>
          <w:sz w:val="28"/>
          <w:szCs w:val="28"/>
        </w:rPr>
        <w:t>Сторож-8133,00руб;</w:t>
      </w:r>
    </w:p>
    <w:p w:rsidR="00D41158" w:rsidRPr="009A49CA" w:rsidRDefault="00D41158" w:rsidP="00D41158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A49CA">
        <w:rPr>
          <w:rFonts w:ascii="Times New Roman" w:hAnsi="Times New Roman"/>
          <w:b/>
          <w:sz w:val="28"/>
          <w:szCs w:val="28"/>
        </w:rPr>
        <w:t>Электрик-9420,00руб.;</w:t>
      </w:r>
    </w:p>
    <w:p w:rsidR="000B7A51" w:rsidRPr="009A49CA" w:rsidRDefault="00D41158" w:rsidP="00D4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9CA">
        <w:rPr>
          <w:rFonts w:ascii="Times New Roman" w:hAnsi="Times New Roman" w:cs="Times New Roman"/>
          <w:b/>
          <w:sz w:val="28"/>
          <w:szCs w:val="28"/>
        </w:rPr>
        <w:t>Делопроизводитель-14245,00руб</w:t>
      </w:r>
      <w:r w:rsidR="000B7A51" w:rsidRPr="009A49C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B7A51" w:rsidRPr="009A49CA" w:rsidRDefault="00DE57FD" w:rsidP="000B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9CA">
        <w:rPr>
          <w:rFonts w:ascii="Times New Roman" w:hAnsi="Times New Roman" w:cs="Times New Roman"/>
          <w:bCs/>
          <w:sz w:val="28"/>
          <w:szCs w:val="28"/>
        </w:rPr>
        <w:t>-</w:t>
      </w:r>
      <w:r w:rsidR="000B7A51" w:rsidRPr="009A49CA">
        <w:rPr>
          <w:rFonts w:ascii="Times New Roman" w:hAnsi="Times New Roman" w:cs="Times New Roman"/>
          <w:sz w:val="28"/>
          <w:szCs w:val="28"/>
        </w:rPr>
        <w:t xml:space="preserve"> </w:t>
      </w:r>
      <w:r w:rsidRPr="009A49CA">
        <w:rPr>
          <w:rFonts w:ascii="Times New Roman" w:hAnsi="Times New Roman" w:cs="Times New Roman"/>
          <w:b/>
          <w:sz w:val="28"/>
          <w:szCs w:val="28"/>
        </w:rPr>
        <w:t>возмещение расходов</w:t>
      </w:r>
      <w:r w:rsidRPr="009A49CA">
        <w:rPr>
          <w:rFonts w:ascii="Times New Roman" w:hAnsi="Times New Roman" w:cs="Times New Roman"/>
          <w:sz w:val="28"/>
          <w:szCs w:val="28"/>
        </w:rPr>
        <w:t xml:space="preserve"> педагогическим работникам, руководите</w:t>
      </w:r>
      <w:r w:rsidR="00D41158" w:rsidRPr="009A49CA">
        <w:rPr>
          <w:rFonts w:ascii="Times New Roman" w:hAnsi="Times New Roman" w:cs="Times New Roman"/>
          <w:sz w:val="28"/>
          <w:szCs w:val="28"/>
        </w:rPr>
        <w:t>лю и заместител</w:t>
      </w:r>
      <w:r w:rsidRPr="009A49CA">
        <w:rPr>
          <w:rFonts w:ascii="Times New Roman" w:hAnsi="Times New Roman" w:cs="Times New Roman"/>
          <w:sz w:val="28"/>
          <w:szCs w:val="28"/>
        </w:rPr>
        <w:t>ям руководителя образовательной организации</w:t>
      </w:r>
      <w:r w:rsidR="00D41158" w:rsidRPr="009A49CA">
        <w:rPr>
          <w:rFonts w:ascii="Times New Roman" w:hAnsi="Times New Roman" w:cs="Times New Roman"/>
          <w:sz w:val="28"/>
          <w:szCs w:val="28"/>
        </w:rPr>
        <w:t>, проживающие и работающие в образовательной организации</w:t>
      </w:r>
      <w:r w:rsidRPr="009A49CA">
        <w:rPr>
          <w:rFonts w:ascii="Times New Roman" w:hAnsi="Times New Roman" w:cs="Times New Roman"/>
          <w:sz w:val="28"/>
          <w:szCs w:val="28"/>
        </w:rPr>
        <w:t xml:space="preserve"> сельской местности, </w:t>
      </w:r>
      <w:r w:rsidRPr="009A49CA">
        <w:rPr>
          <w:rFonts w:ascii="Times New Roman" w:hAnsi="Times New Roman" w:cs="Times New Roman"/>
          <w:b/>
          <w:sz w:val="28"/>
          <w:szCs w:val="28"/>
        </w:rPr>
        <w:t>на оплату жилых помещений, их отопления и обеспечения  электроэнергией (750 руб. в месяц</w:t>
      </w:r>
      <w:r w:rsidR="00D41158" w:rsidRPr="009A49CA">
        <w:rPr>
          <w:rFonts w:ascii="Times New Roman" w:hAnsi="Times New Roman" w:cs="Times New Roman"/>
          <w:b/>
          <w:sz w:val="28"/>
          <w:szCs w:val="28"/>
        </w:rPr>
        <w:t>)-</w:t>
      </w:r>
      <w:r w:rsidR="000B4EE6" w:rsidRPr="009A4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471" w:rsidRPr="009A49CA">
        <w:rPr>
          <w:rFonts w:ascii="Times New Roman" w:hAnsi="Times New Roman" w:cs="Times New Roman"/>
          <w:b/>
          <w:sz w:val="28"/>
          <w:szCs w:val="28"/>
        </w:rPr>
        <w:t>33</w:t>
      </w:r>
      <w:r w:rsidR="00D41158" w:rsidRPr="009A49CA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0B7A51" w:rsidRPr="009A49CA" w:rsidRDefault="00D41158" w:rsidP="000B4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49CA">
        <w:rPr>
          <w:rFonts w:ascii="Times New Roman" w:hAnsi="Times New Roman" w:cs="Times New Roman"/>
          <w:sz w:val="28"/>
          <w:szCs w:val="28"/>
        </w:rPr>
        <w:t xml:space="preserve"> - педагогические работники с отрывом от основной работы для получения дополнительного профессионального образования по программам повышения квалификации и программам профессиональной переподготовки </w:t>
      </w:r>
      <w:r w:rsidRPr="009A4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9CA">
        <w:rPr>
          <w:rFonts w:ascii="Times New Roman" w:hAnsi="Times New Roman" w:cs="Times New Roman"/>
          <w:sz w:val="28"/>
          <w:szCs w:val="28"/>
        </w:rPr>
        <w:t>-</w:t>
      </w:r>
      <w:r w:rsidR="00037760">
        <w:rPr>
          <w:rFonts w:ascii="Times New Roman" w:hAnsi="Times New Roman" w:cs="Times New Roman"/>
          <w:b/>
          <w:sz w:val="28"/>
          <w:szCs w:val="28"/>
        </w:rPr>
        <w:t>7</w:t>
      </w:r>
      <w:r w:rsidRPr="009A49CA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DE57FD" w:rsidRPr="009A49CA" w:rsidRDefault="009A49CA" w:rsidP="00366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4EE6" w:rsidRPr="009A49CA">
        <w:rPr>
          <w:rFonts w:ascii="Times New Roman" w:hAnsi="Times New Roman" w:cs="Times New Roman"/>
          <w:sz w:val="28"/>
          <w:szCs w:val="28"/>
        </w:rPr>
        <w:t xml:space="preserve">Осуществлялось  возмещение  командировочных расходов и средней заработной платы </w:t>
      </w:r>
      <w:r w:rsidR="000B4EE6" w:rsidRPr="009A49CA">
        <w:rPr>
          <w:rFonts w:ascii="Times New Roman" w:hAnsi="Times New Roman" w:cs="Times New Roman"/>
          <w:i/>
          <w:sz w:val="28"/>
          <w:szCs w:val="28"/>
        </w:rPr>
        <w:t>(как это установлено трудовым законодательством)</w:t>
      </w:r>
    </w:p>
    <w:p w:rsidR="00037760" w:rsidRDefault="000B7A51" w:rsidP="00366EC6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Оформлен уголок профсоюзной организации, в котором помещены: список членов профкома, программа деятельности профсоюзной организации. Правила внутреннего трудового распорядка, коллективный договор, рубрики  «Объявления», «Поздравляем», информационный листок и другое.                                                                                                                     </w:t>
      </w:r>
      <w:r w:rsidR="00366EC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A49CA">
        <w:rPr>
          <w:rFonts w:ascii="Times New Roman" w:eastAsia="Calibri" w:hAnsi="Times New Roman" w:cs="Times New Roman"/>
          <w:sz w:val="28"/>
          <w:szCs w:val="28"/>
        </w:rPr>
        <w:t>Было осуществлено финансирование  на проведение мероприятий по улучшению условий и охраны труда, в том числе на обучение рабо</w:t>
      </w:r>
      <w:r w:rsidR="000B4EE6" w:rsidRPr="009A49CA">
        <w:rPr>
          <w:rFonts w:ascii="Times New Roman" w:eastAsia="Calibri" w:hAnsi="Times New Roman" w:cs="Times New Roman"/>
          <w:sz w:val="28"/>
          <w:szCs w:val="28"/>
        </w:rPr>
        <w:t>тников безопасным приемам работ</w:t>
      </w:r>
      <w:r w:rsidRPr="009A49CA">
        <w:rPr>
          <w:rFonts w:ascii="Times New Roman" w:eastAsia="Calibri" w:hAnsi="Times New Roman" w:cs="Times New Roman"/>
          <w:sz w:val="28"/>
          <w:szCs w:val="28"/>
        </w:rPr>
        <w:t>. Но есть недочёты со стороны администрации, отсутствие специальной одежды для работников по обслуживанию помещений.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="00366EC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</w:t>
      </w:r>
      <w:r w:rsidR="000E29E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График отпусков согласовывается с уче</w:t>
      </w:r>
      <w:r w:rsidR="00037760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пожеланий сотрудников школы, а также с учётом мотивированного мнения первичной профсоюзной организации.</w:t>
      </w:r>
    </w:p>
    <w:p w:rsidR="000B7A51" w:rsidRPr="009A49CA" w:rsidRDefault="000B7A51" w:rsidP="00366EC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A49CA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Педагогическим работникам предоставляется ежегодный основной удлиненный оплачиваемый отпуск,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                                                                                                 Инвалидам предоставляется ежегодный отпуск не менее 30 календарных </w:t>
      </w:r>
      <w:r w:rsidRPr="009A49CA">
        <w:rPr>
          <w:rFonts w:ascii="Times New Roman" w:eastAsia="Times New Roman" w:hAnsi="Times New Roman" w:cs="Times New Roman"/>
          <w:sz w:val="28"/>
          <w:szCs w:val="28"/>
        </w:rPr>
        <w:lastRenderedPageBreak/>
        <w:t>дней,    предоставление работникам образования, проработавшим в течение учебного года без листка нетрудоспособности, дополнительного оплачиваемого отпуска в к</w:t>
      </w:r>
      <w:r w:rsidR="000B4EE6" w:rsidRPr="009A49CA">
        <w:rPr>
          <w:rFonts w:ascii="Times New Roman" w:eastAsia="Times New Roman" w:hAnsi="Times New Roman" w:cs="Times New Roman"/>
          <w:sz w:val="28"/>
          <w:szCs w:val="28"/>
        </w:rPr>
        <w:t xml:space="preserve">оличестве 3 </w:t>
      </w:r>
      <w:r w:rsidR="00747471" w:rsidRPr="009A49CA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9D1C55">
        <w:rPr>
          <w:rFonts w:ascii="Times New Roman" w:eastAsia="Times New Roman" w:hAnsi="Times New Roman" w:cs="Times New Roman"/>
          <w:sz w:val="28"/>
          <w:szCs w:val="28"/>
        </w:rPr>
        <w:t>лендарных дней;(19</w:t>
      </w:r>
      <w:r w:rsidRPr="009A49CA">
        <w:rPr>
          <w:rFonts w:ascii="Times New Roman" w:eastAsia="Times New Roman" w:hAnsi="Times New Roman" w:cs="Times New Roman"/>
          <w:sz w:val="28"/>
          <w:szCs w:val="28"/>
        </w:rPr>
        <w:t>чел.),</w:t>
      </w:r>
      <w:r w:rsidRPr="009A49CA">
        <w:rPr>
          <w:rFonts w:ascii="Times New Roman" w:eastAsia="Calibri" w:hAnsi="Times New Roman" w:cs="Times New Roman"/>
          <w:sz w:val="28"/>
          <w:szCs w:val="28"/>
        </w:rPr>
        <w:t xml:space="preserve">  ак</w:t>
      </w:r>
      <w:r w:rsidR="00FF0B7E">
        <w:rPr>
          <w:rFonts w:ascii="Times New Roman" w:eastAsia="Calibri" w:hAnsi="Times New Roman" w:cs="Times New Roman"/>
          <w:sz w:val="28"/>
          <w:szCs w:val="28"/>
        </w:rPr>
        <w:t>тивным членам профкома 3 дня.</w:t>
      </w:r>
      <w:proofErr w:type="gramStart"/>
      <w:r w:rsidR="00FF0B7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FF0B7E">
        <w:rPr>
          <w:rFonts w:ascii="Times New Roman" w:eastAsia="Calibri" w:hAnsi="Times New Roman" w:cs="Times New Roman"/>
          <w:sz w:val="28"/>
          <w:szCs w:val="28"/>
        </w:rPr>
        <w:t>7</w:t>
      </w:r>
      <w:r w:rsidRPr="009A49CA">
        <w:rPr>
          <w:rFonts w:ascii="Times New Roman" w:eastAsia="Calibri" w:hAnsi="Times New Roman" w:cs="Times New Roman"/>
          <w:sz w:val="28"/>
          <w:szCs w:val="28"/>
        </w:rPr>
        <w:t xml:space="preserve"> членов комитета)</w:t>
      </w:r>
      <w:r w:rsidR="008A3556" w:rsidRPr="009A49CA">
        <w:rPr>
          <w:rFonts w:ascii="Times New Roman" w:eastAsia="Calibri" w:hAnsi="Times New Roman" w:cs="Times New Roman"/>
          <w:sz w:val="28"/>
          <w:szCs w:val="28"/>
        </w:rPr>
        <w:t>.</w:t>
      </w:r>
      <w:r w:rsidR="001D5E00" w:rsidRPr="009A49C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Проводятся  профсоюзные собрания для решения важнейших  задач и  заседания профсоюзного комитета. На них выносятся вопросы соблюдения трудового законодательства администрацией школы, охраны труда и социального страхования. </w:t>
      </w:r>
      <w:r w:rsidRPr="009A49CA">
        <w:rPr>
          <w:rFonts w:ascii="Times New Roman" w:eastAsia="Calibri" w:hAnsi="Times New Roman" w:cs="Times New Roman"/>
          <w:sz w:val="28"/>
          <w:szCs w:val="28"/>
        </w:rPr>
        <w:t xml:space="preserve">Для работников и руководителей организации, расположенной в сельской местности, женщин- 36-часовая рабочая неделя, при этом заработная плата выплачивается в том же размере, что и при полной продолжительности еженедельной работы (40 часов). </w:t>
      </w:r>
    </w:p>
    <w:p w:rsidR="00227D72" w:rsidRDefault="009A49CA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Обсуждаются социально-бытовые проблемы, идет подготовка культурно-массовых мероприятий; решаются вопросы оказания материальной помощи, оздоровления сотрудников и их детей. </w:t>
      </w:r>
    </w:p>
    <w:p w:rsidR="000B4EE6" w:rsidRDefault="000B7A51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пансионате «</w:t>
      </w:r>
      <w:r w:rsidR="000B4EE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Учитель» в этом году отдохнули 1  сотрудни</w:t>
      </w:r>
      <w:proofErr w:type="gramStart"/>
      <w:r w:rsidR="000B4EE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к(</w:t>
      </w:r>
      <w:proofErr w:type="gramEnd"/>
      <w:r w:rsidR="000B4EE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Антонов А.Г. вместе с женой), ему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была    оказана материальная поддержка 20%  к стоимости путёвки</w:t>
      </w:r>
      <w:r w:rsidR="009D1C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размере -47</w:t>
      </w:r>
      <w:r w:rsidR="00BF230B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0B4EE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0,00рублей 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членских  профсоюзных взносов. </w:t>
      </w:r>
    </w:p>
    <w:p w:rsidR="00227D72" w:rsidRPr="009A49CA" w:rsidRDefault="00227D72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Тур выходного дня использовали -7 чел. Пансионат « Крымское Приазовье»</w:t>
      </w:r>
    </w:p>
    <w:p w:rsidR="00845DCE" w:rsidRPr="009A49CA" w:rsidRDefault="000B4EE6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3545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Профсоюзная организация нашей школы активно участвовала во всероссийских акциях:  в первомайских демонстрациях с основным лозунгом «Учителю - достойную заработную плату», субботниках.                                                                                                                                        </w:t>
      </w:r>
      <w:r w:rsidR="00366EC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07 октября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за   круглым  столом   в первичной профсоюзной организации было проведено </w:t>
      </w:r>
      <w:proofErr w:type="gramStart"/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</w:t>
      </w:r>
      <w:proofErr w:type="gramEnd"/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посвящённое Всемирному дню охраны труда под девизом: «</w:t>
      </w:r>
      <w:r w:rsidR="009D1C55">
        <w:rPr>
          <w:rFonts w:ascii="Times New Roman" w:eastAsiaTheme="minorHAnsi" w:hAnsi="Times New Roman" w:cs="Times New Roman"/>
          <w:sz w:val="28"/>
          <w:szCs w:val="28"/>
          <w:lang w:eastAsia="en-US"/>
        </w:rPr>
        <w:t>2023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год </w:t>
      </w:r>
      <w:r w:rsidR="00CA591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Культуры и здоровья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». 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</w:p>
    <w:p w:rsidR="009A49CA" w:rsidRDefault="00410A1E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3545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профсоюзной организации действуют комиссии по организационно-массовой и культурно-массовой работе, по социальному страхованию, по охране труда и т.д. В своей работе руководствуются положением  первичной профсоюзной организации.                                                                    Профсоюзная организация постоянный</w:t>
      </w:r>
      <w:r w:rsidR="00D365D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подписчик газеты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 Народная Трибуна»,</w:t>
      </w:r>
      <w:r w:rsidR="00FF0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</w:t>
      </w:r>
      <w:r w:rsidR="00CA591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Позиция»,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где можно ознакомиться по вопросам трудового законодательства, а также  имеется «Трудовой кодекс». </w:t>
      </w:r>
    </w:p>
    <w:p w:rsidR="009C1139" w:rsidRDefault="009A49CA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9D1C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2023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году   коллективно отмечались   праздники:  «Восьмое март</w:t>
      </w:r>
      <w:r w:rsidR="00D365D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а»</w:t>
      </w:r>
      <w:r w:rsidR="009C1139">
        <w:rPr>
          <w:rFonts w:ascii="Times New Roman" w:eastAsiaTheme="minorHAnsi" w:hAnsi="Times New Roman" w:cs="Times New Roman"/>
          <w:sz w:val="28"/>
          <w:szCs w:val="28"/>
          <w:lang w:eastAsia="en-US"/>
        </w:rPr>
        <w:t>(7000,00 рублей)</w:t>
      </w:r>
      <w:proofErr w:type="gramStart"/>
      <w:r w:rsidR="009C1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65D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="00D365D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«День учителя»</w:t>
      </w:r>
      <w:r w:rsidR="009C1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(7000,00 рублей)</w:t>
      </w:r>
      <w:r w:rsidR="00D365D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, Новогоднее поздравление коллектив</w:t>
      </w:r>
      <w:r w:rsidR="00227D7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C1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(были вручены новогодние подарки для детей сотрудников в размере -7800,00 рублей, а также членам первичной организации в размере 11700,00 руб.).</w:t>
      </w:r>
    </w:p>
    <w:p w:rsidR="009C1139" w:rsidRDefault="009C1139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рождением ребёнка Абдуллаевой А.А. было выделено-2000.00 рублей).</w:t>
      </w:r>
      <w:proofErr w:type="gramEnd"/>
    </w:p>
    <w:p w:rsidR="00FF0B7E" w:rsidRDefault="00227D72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Была организована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поездка</w:t>
      </w:r>
      <w:r w:rsidR="00FF0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F0B7E">
        <w:rPr>
          <w:rFonts w:ascii="Times New Roman" w:eastAsiaTheme="minorHAnsi" w:hAnsi="Times New Roman" w:cs="Times New Roman"/>
          <w:sz w:val="28"/>
          <w:szCs w:val="28"/>
          <w:lang w:eastAsia="en-US"/>
        </w:rPr>
        <w:t>п.г.т</w:t>
      </w:r>
      <w:proofErr w:type="spellEnd"/>
      <w:r w:rsidR="00FF0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FF0B7E"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Нижнегорск</w:t>
      </w:r>
      <w:proofErr w:type="spellEnd"/>
      <w:r w:rsidR="00FF0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0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посещения выездного Симферопольского музыкального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театр</w:t>
      </w:r>
      <w:r w:rsidR="00FF0B7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D1C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E29E1" w:rsidRPr="009A49CA" w:rsidRDefault="009D1C55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марте </w:t>
      </w:r>
      <w:r w:rsidR="009C1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организован  </w:t>
      </w:r>
      <w:r w:rsidR="009C1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Патриотический нравственный выездной семинар </w:t>
      </w:r>
      <w:r w:rsidR="00FF0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9C1139">
        <w:rPr>
          <w:rFonts w:ascii="Times New Roman" w:eastAsiaTheme="minorHAnsi" w:hAnsi="Times New Roman" w:cs="Times New Roman"/>
          <w:sz w:val="28"/>
          <w:szCs w:val="28"/>
          <w:lang w:eastAsia="en-US"/>
        </w:rPr>
        <w:t>« Россия-Крым: мы вместе</w:t>
      </w:r>
      <w:r w:rsidR="009C1139"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="003229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«Новороссийс</w:t>
      </w:r>
      <w:proofErr w:type="gramStart"/>
      <w:r w:rsidR="00322928">
        <w:rPr>
          <w:rFonts w:ascii="Times New Roman" w:eastAsiaTheme="minorHAnsi" w:hAnsi="Times New Roman" w:cs="Times New Roman"/>
          <w:sz w:val="28"/>
          <w:szCs w:val="28"/>
          <w:lang w:eastAsia="en-US"/>
        </w:rPr>
        <w:t>к-</w:t>
      </w:r>
      <w:proofErr w:type="gramEnd"/>
      <w:r w:rsidR="003229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Геленджик-  </w:t>
      </w:r>
      <w:proofErr w:type="spellStart"/>
      <w:r w:rsidR="00322928">
        <w:rPr>
          <w:rFonts w:ascii="Times New Roman" w:eastAsiaTheme="minorHAnsi" w:hAnsi="Times New Roman" w:cs="Times New Roman"/>
          <w:sz w:val="28"/>
          <w:szCs w:val="28"/>
          <w:lang w:eastAsia="en-US"/>
        </w:rPr>
        <w:t>Абрао</w:t>
      </w:r>
      <w:proofErr w:type="spellEnd"/>
      <w:r w:rsidR="003229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322928">
        <w:rPr>
          <w:rFonts w:ascii="Times New Roman" w:eastAsiaTheme="minorHAnsi" w:hAnsi="Times New Roman" w:cs="Times New Roman"/>
          <w:sz w:val="28"/>
          <w:szCs w:val="28"/>
          <w:lang w:eastAsia="en-US"/>
        </w:rPr>
        <w:t>Дюрсо</w:t>
      </w:r>
      <w:proofErr w:type="spellEnd"/>
      <w:r w:rsidR="003229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9C1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29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членов первичной профсоюзной в составе -19 чел.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65D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еформальная обстановка и доброжел</w:t>
      </w:r>
      <w:r w:rsidR="00D365D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ательная  атмосфера способствовала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налаживанию отношений в коллективе.                                                                                                                                                                                                                            </w:t>
      </w:r>
      <w:r w:rsid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 этому   участие в рай</w:t>
      </w:r>
      <w:r w:rsidR="00D365D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онной  у</w:t>
      </w:r>
      <w:r w:rsidR="00CA591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чительской спартакиаде</w:t>
      </w:r>
      <w:r w:rsidR="0032292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A591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Активно приняли участие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A591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семинаре «Школа молодого педагога</w:t>
      </w:r>
      <w:r w:rsidR="009A49C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Нижнегорья-</w:t>
      </w:r>
      <w:r w:rsidR="00322928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CA591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591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базе «Учитель» в </w:t>
      </w:r>
      <w:r w:rsidR="009A49C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г. Ялта</w:t>
      </w:r>
      <w:r w:rsidR="00CA591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представителями  из нашего коллектива </w:t>
      </w:r>
      <w:r w:rsidR="009A49C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участвовали</w:t>
      </w:r>
      <w:r w:rsidR="00322928">
        <w:rPr>
          <w:rFonts w:ascii="Times New Roman" w:eastAsiaTheme="minorHAnsi" w:hAnsi="Times New Roman" w:cs="Times New Roman"/>
          <w:sz w:val="28"/>
          <w:szCs w:val="28"/>
          <w:lang w:eastAsia="en-US"/>
        </w:rPr>
        <w:t>: Рамазанова Э.У</w:t>
      </w:r>
      <w:r w:rsidR="009A49C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229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32292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Кадирова</w:t>
      </w:r>
      <w:proofErr w:type="spellEnd"/>
      <w:r w:rsidR="003229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Л.Р.,</w:t>
      </w:r>
      <w:proofErr w:type="spellStart"/>
      <w:r w:rsidR="00322928">
        <w:rPr>
          <w:rFonts w:ascii="Times New Roman" w:eastAsiaTheme="minorHAnsi" w:hAnsi="Times New Roman" w:cs="Times New Roman"/>
          <w:sz w:val="28"/>
          <w:szCs w:val="28"/>
          <w:lang w:eastAsia="en-US"/>
        </w:rPr>
        <w:t>Пышнограева</w:t>
      </w:r>
      <w:proofErr w:type="spellEnd"/>
      <w:r w:rsidR="003229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И.А.,</w:t>
      </w:r>
      <w:proofErr w:type="spellStart"/>
      <w:r w:rsidR="009A49C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Османова</w:t>
      </w:r>
      <w:proofErr w:type="spellEnd"/>
      <w:r w:rsidR="009A49C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Н.Н.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Коллектив разделяет радость и боль сотрудников. Каждый член коллектива может рассчитывать на поддержку в трудной ситуации</w:t>
      </w:r>
      <w:r w:rsidR="000E29E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Материальная помощь оказыва</w:t>
      </w:r>
      <w:r w:rsidR="00227D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лась </w:t>
      </w:r>
      <w:proofErr w:type="spellStart"/>
      <w:r w:rsidR="00227D7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Добединой</w:t>
      </w:r>
      <w:proofErr w:type="spellEnd"/>
      <w:r w:rsidR="00227D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О.В.</w:t>
      </w:r>
      <w:r w:rsidR="00FF0B7E">
        <w:rPr>
          <w:rFonts w:ascii="Times New Roman" w:eastAsiaTheme="minorHAnsi" w:hAnsi="Times New Roman" w:cs="Times New Roman"/>
          <w:sz w:val="28"/>
          <w:szCs w:val="28"/>
          <w:lang w:eastAsia="en-US"/>
        </w:rPr>
        <w:t>-3000,00 руб.</w:t>
      </w:r>
      <w:r w:rsidR="00227D72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 Рыжковой Е.А.,</w:t>
      </w:r>
      <w:r w:rsidR="003552D2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3552D2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Исмаиловой</w:t>
      </w:r>
      <w:proofErr w:type="spellEnd"/>
      <w:r w:rsidR="003552D2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Э.М. оказана </w:t>
      </w:r>
      <w:proofErr w:type="spellStart"/>
      <w:r w:rsidR="003552D2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единоразовая</w:t>
      </w:r>
      <w:proofErr w:type="spellEnd"/>
      <w:r w:rsidR="003552D2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помощь ребёнку</w:t>
      </w:r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227D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3000.00руб</w:t>
      </w:r>
      <w:proofErr w:type="gramStart"/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552D2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  <w:proofErr w:type="gramEnd"/>
    </w:p>
    <w:p w:rsidR="009C1139" w:rsidRDefault="00FF0B7E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</w:t>
      </w:r>
      <w:r w:rsidR="00C71A5D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профсоюзного комитета </w:t>
      </w:r>
      <w:r w:rsidR="00C71A5D">
        <w:rPr>
          <w:rFonts w:ascii="Times New Roman" w:eastAsiaTheme="minorHAnsi" w:hAnsi="Times New Roman" w:cs="Times New Roman"/>
          <w:sz w:val="28"/>
          <w:szCs w:val="28"/>
          <w:lang w:eastAsia="en-US"/>
        </w:rPr>
        <w:t>Шамуратова Л.С., Калашникова М.А. были награждены грамотами</w:t>
      </w:r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 денежным</w:t>
      </w:r>
      <w:r w:rsidR="00C71A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вознаграждением</w:t>
      </w:r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активную работу и отстаиванию интересов  членов первичной организации</w:t>
      </w:r>
      <w:r w:rsidR="009C1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размере 1000,00 рублей)</w:t>
      </w:r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4747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End"/>
    </w:p>
    <w:p w:rsidR="00227D72" w:rsidRPr="00FF0B7E" w:rsidRDefault="009C1139" w:rsidP="000B7A51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 w:bidi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Традиционными стали</w:t>
      </w:r>
      <w:r w:rsidR="0074747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поздравления с днем рождения юбиляров</w:t>
      </w:r>
      <w:r w:rsidR="00227D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денежными вознаграждениями: </w:t>
      </w:r>
      <w:r w:rsidR="00227D72" w:rsidRPr="00FF0B7E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spellStart"/>
      <w:r w:rsidR="00227D72" w:rsidRPr="00FF0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 w:bidi="en-US"/>
        </w:rPr>
        <w:t>Пышнограева</w:t>
      </w:r>
      <w:proofErr w:type="spellEnd"/>
      <w:r w:rsidR="00227D72" w:rsidRPr="00FF0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 w:bidi="en-US"/>
        </w:rPr>
        <w:t xml:space="preserve"> И.А.</w:t>
      </w:r>
      <w:r w:rsidR="00227D72" w:rsidRPr="00FF0B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 w:bidi="en-US"/>
        </w:rPr>
        <w:t xml:space="preserve"> в размере 2500,00 рублей</w:t>
      </w:r>
      <w:r w:rsidR="00227D72" w:rsidRPr="00FF0B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 w:bidi="en-US"/>
        </w:rPr>
        <w:t>,</w:t>
      </w:r>
      <w:r w:rsidR="00227D72" w:rsidRPr="00FF0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27D72" w:rsidRPr="00FF0B7E">
        <w:rPr>
          <w:rFonts w:ascii="Times New Roman" w:eastAsia="Lucida Sans Unicode" w:hAnsi="Times New Roman" w:cs="Times New Roman"/>
          <w:bCs/>
          <w:iCs/>
          <w:color w:val="000000"/>
          <w:sz w:val="28"/>
          <w:szCs w:val="28"/>
          <w:lang w:eastAsia="ar-SA" w:bidi="en-US"/>
        </w:rPr>
        <w:t>Землянова Г.А.-</w:t>
      </w:r>
      <w:r w:rsidR="00227D72" w:rsidRPr="00FF0B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 w:bidi="en-US"/>
        </w:rPr>
        <w:t>2000,00 рублей</w:t>
      </w:r>
      <w:r w:rsidR="00227D72" w:rsidRPr="00FF0B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 w:bidi="en-US"/>
        </w:rPr>
        <w:t>,</w:t>
      </w:r>
      <w:r w:rsidR="00C71A5D" w:rsidRPr="00FF0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 w:bidi="en-US"/>
        </w:rPr>
        <w:t xml:space="preserve"> </w:t>
      </w:r>
      <w:proofErr w:type="spellStart"/>
      <w:r w:rsidR="00C71A5D" w:rsidRPr="00FF0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 w:bidi="en-US"/>
        </w:rPr>
        <w:t>Амдиева</w:t>
      </w:r>
      <w:proofErr w:type="spellEnd"/>
      <w:r w:rsidR="00C71A5D" w:rsidRPr="00FF0B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 w:bidi="en-US"/>
        </w:rPr>
        <w:t xml:space="preserve"> В.Р.-</w:t>
      </w:r>
      <w:r w:rsidR="00C71A5D" w:rsidRPr="00FF0B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 w:bidi="en-US"/>
        </w:rPr>
        <w:t>1000,00 рублей</w:t>
      </w:r>
      <w:r w:rsidR="00C71A5D" w:rsidRPr="00FF0B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 w:bidi="en-US"/>
        </w:rPr>
        <w:t xml:space="preserve">, </w:t>
      </w:r>
      <w:proofErr w:type="spellStart"/>
      <w:r w:rsidR="00C71A5D" w:rsidRPr="00FF0B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 w:bidi="en-US"/>
        </w:rPr>
        <w:t>Кадирова</w:t>
      </w:r>
      <w:proofErr w:type="spellEnd"/>
      <w:r w:rsidR="00C71A5D" w:rsidRPr="00FF0B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 w:bidi="en-US"/>
        </w:rPr>
        <w:t xml:space="preserve"> Л.Р.-2000,00 рублей,</w:t>
      </w:r>
      <w:r w:rsidR="00FF0B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 w:bidi="en-US"/>
        </w:rPr>
        <w:t xml:space="preserve"> </w:t>
      </w:r>
      <w:proofErr w:type="spellStart"/>
      <w:r w:rsidR="00C71A5D" w:rsidRPr="00FF0B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 w:bidi="en-US"/>
        </w:rPr>
        <w:t>Деркачов</w:t>
      </w:r>
      <w:proofErr w:type="spellEnd"/>
      <w:r w:rsidR="00C71A5D" w:rsidRPr="00FF0B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 w:bidi="en-US"/>
        </w:rPr>
        <w:t xml:space="preserve"> И.В.-1500,00 рублей, </w:t>
      </w:r>
      <w:proofErr w:type="spellStart"/>
      <w:r w:rsidR="00C71A5D" w:rsidRPr="00FF0B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 w:bidi="en-US"/>
        </w:rPr>
        <w:t>Саниева</w:t>
      </w:r>
      <w:proofErr w:type="spellEnd"/>
      <w:r w:rsidR="00C71A5D" w:rsidRPr="00FF0B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 w:bidi="en-US"/>
        </w:rPr>
        <w:t xml:space="preserve"> Д.И.-1000,00 рублей, </w:t>
      </w:r>
      <w:proofErr w:type="spellStart"/>
      <w:r w:rsidR="00C71A5D" w:rsidRPr="00FF0B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 w:bidi="en-US"/>
        </w:rPr>
        <w:t>Бекирова</w:t>
      </w:r>
      <w:proofErr w:type="spellEnd"/>
      <w:r w:rsidR="00C71A5D" w:rsidRPr="00FF0B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 w:bidi="en-US"/>
        </w:rPr>
        <w:t xml:space="preserve"> У.А.-1000,00 руб., Матвеева С.А.-1000,00 руб., </w:t>
      </w:r>
      <w:proofErr w:type="spellStart"/>
      <w:r w:rsidR="00C71A5D" w:rsidRPr="00FF0B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 w:bidi="en-US"/>
        </w:rPr>
        <w:t>Добедина</w:t>
      </w:r>
      <w:proofErr w:type="spellEnd"/>
      <w:r w:rsidR="00C71A5D" w:rsidRPr="00FF0B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 w:bidi="en-US"/>
        </w:rPr>
        <w:t xml:space="preserve"> О.В.-1000,00 руб.)</w:t>
      </w:r>
    </w:p>
    <w:p w:rsidR="000E29E1" w:rsidRPr="009A49CA" w:rsidRDefault="000B7A51" w:rsidP="000B7A51">
      <w:pPr>
        <w:rPr>
          <w:rFonts w:ascii="Times New Roman" w:hAnsi="Times New Roman" w:cs="Times New Roman"/>
          <w:sz w:val="28"/>
          <w:szCs w:val="28"/>
        </w:rPr>
      </w:pP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Важным  вопросом остается оздоровление сотрудников.            </w:t>
      </w:r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Последнее время в связи с различными изменениями в системе образования, а также в системе оплаты педагогического труда, больничных листов, требуется все больше знаний трудового законодательства.  Это особенно важно при выходе на пенсию по выслуге лет и достижению пенсионного возраста</w:t>
      </w:r>
      <w:r w:rsidR="000E29E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Профсоюзный комитет старается разъяснять различные вопросы через информацию в профсоюзном уголке.                                                          </w:t>
      </w:r>
      <w:r w:rsidRPr="009A49CA">
        <w:rPr>
          <w:rFonts w:ascii="Times New Roman" w:hAnsi="Times New Roman" w:cs="Times New Roman"/>
          <w:sz w:val="28"/>
          <w:szCs w:val="28"/>
        </w:rPr>
        <w:t xml:space="preserve">    </w:t>
      </w:r>
      <w:r w:rsidRPr="009A49CA">
        <w:rPr>
          <w:rFonts w:ascii="Times New Roman" w:hAnsi="Times New Roman" w:cs="Times New Roman"/>
          <w:sz w:val="28"/>
          <w:szCs w:val="28"/>
        </w:rPr>
        <w:lastRenderedPageBreak/>
        <w:t xml:space="preserve">Первичная профсоюзная организация является структурным звеном – организацией профсоюза работников народного образования.                                   </w:t>
      </w:r>
    </w:p>
    <w:p w:rsidR="000E29E1" w:rsidRPr="009A49CA" w:rsidRDefault="009A49CA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7A51" w:rsidRPr="009A49CA">
        <w:rPr>
          <w:rFonts w:ascii="Times New Roman" w:hAnsi="Times New Roman" w:cs="Times New Roman"/>
          <w:sz w:val="28"/>
          <w:szCs w:val="28"/>
        </w:rPr>
        <w:t xml:space="preserve"> В своей деятельности первичная профсоюзная организация руководствуется Уставом профсоюза, Законом РФ «О профсоюзных союзах, их правах и гарантиях деятельности», действующим законодательством, нормативными актами. Профсоюзная организация школы работает  согласно программе деятельности профсоюзной организации в общеобразовательном учреждении, согласно плану работы. 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</w:t>
      </w:r>
      <w:r w:rsidR="000E29E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Профсоюзный Комитет в течение отчетного периода работал с админ</w:t>
      </w:r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истрацией, с руководителем </w:t>
      </w:r>
      <w:proofErr w:type="spellStart"/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Тупальской</w:t>
      </w:r>
      <w:proofErr w:type="spellEnd"/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Т.Ю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творческой, доброжелатель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ной, доверительной обстановке,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взаимопониманием – это создавало благоприятную атмосферу для эффективной работы в  школе.  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A49CA" w:rsidRDefault="009A49CA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заканчиваю свое выступление такими словами: 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B7A51" w:rsidRPr="009A49CA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 живет и существует за счет индивидуального организма, и чем теснее сплочение коллектива, тем меньше места проявлению отдельной личности</w:t>
      </w:r>
      <w:r w:rsidR="00410A1E" w:rsidRPr="009A49C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B7A51" w:rsidRPr="009A49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 w:rsidR="000B7A51" w:rsidRPr="009A4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Заключительное слово.                                                                                                          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1. Я благодарю чл</w:t>
      </w:r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енов ПК: Колупаеву М.В, Кирьянову Н.С., </w:t>
      </w:r>
      <w:proofErr w:type="spellStart"/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Джемилову</w:t>
      </w:r>
      <w:proofErr w:type="spellEnd"/>
      <w:r w:rsidR="00FF0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Ф.В., Рыжков</w:t>
      </w:r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у Е.А., Шамуратову</w:t>
      </w:r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Л.С.</w:t>
      </w:r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, Калашникову М.А.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общественную профсоюзную работу, которые, не считаясь с личным временем,  работали на благо коллектива школы.                                                                                                            2. Я обращаюсь к коллективу школы со словами благодарности за материальную поддержку на поздравления юбиляров и на трудные жизненные ситуации коллективу школы.                                                                                        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Благодарю коллектив школы и администрацию за поддержку и за то, что оценили наш труд.  Я желаю ПК и РК крепить единство и солидарность в отстаивании трудовых, профессиональных и социально-экономических интересов членов нашего профсоюза. </w:t>
      </w:r>
    </w:p>
    <w:p w:rsidR="000B7A51" w:rsidRPr="009A49CA" w:rsidRDefault="000B7A51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8D5EDB" w:rsidRPr="009A49CA" w:rsidRDefault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Председатель ППО        </w:t>
      </w:r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proofErr w:type="spellStart"/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ОсмановаН.Н</w:t>
      </w:r>
      <w:proofErr w:type="spellEnd"/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sectPr w:rsidR="008D5EDB" w:rsidRPr="009A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2E3"/>
    <w:multiLevelType w:val="hybridMultilevel"/>
    <w:tmpl w:val="FF8C24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520E83"/>
    <w:multiLevelType w:val="multilevel"/>
    <w:tmpl w:val="EA88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8D15B02"/>
    <w:multiLevelType w:val="multilevel"/>
    <w:tmpl w:val="4218F2AC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FC"/>
    <w:rsid w:val="00035FC9"/>
    <w:rsid w:val="00037760"/>
    <w:rsid w:val="000559A4"/>
    <w:rsid w:val="000B4EE6"/>
    <w:rsid w:val="000B7A51"/>
    <w:rsid w:val="000E29E1"/>
    <w:rsid w:val="001D5E00"/>
    <w:rsid w:val="00227D72"/>
    <w:rsid w:val="002D200F"/>
    <w:rsid w:val="00322928"/>
    <w:rsid w:val="0035450C"/>
    <w:rsid w:val="003552D2"/>
    <w:rsid w:val="00366EC6"/>
    <w:rsid w:val="00410A1E"/>
    <w:rsid w:val="004A3AA4"/>
    <w:rsid w:val="0052738F"/>
    <w:rsid w:val="00747471"/>
    <w:rsid w:val="00762E3E"/>
    <w:rsid w:val="007C747E"/>
    <w:rsid w:val="00845DCE"/>
    <w:rsid w:val="00872CFC"/>
    <w:rsid w:val="008A3556"/>
    <w:rsid w:val="008A50FC"/>
    <w:rsid w:val="008D5EDB"/>
    <w:rsid w:val="009A49CA"/>
    <w:rsid w:val="009C1139"/>
    <w:rsid w:val="009D1C55"/>
    <w:rsid w:val="00B65820"/>
    <w:rsid w:val="00BF230B"/>
    <w:rsid w:val="00C71A5D"/>
    <w:rsid w:val="00CA591A"/>
    <w:rsid w:val="00D365D1"/>
    <w:rsid w:val="00D41158"/>
    <w:rsid w:val="00DE57FD"/>
    <w:rsid w:val="00EC5B2E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B7A5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57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366EC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B7A5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57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366EC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Никара Османова</dc:creator>
  <cp:keywords/>
  <dc:description/>
  <cp:lastModifiedBy>Admin</cp:lastModifiedBy>
  <cp:revision>11</cp:revision>
  <dcterms:created xsi:type="dcterms:W3CDTF">2017-01-08T20:04:00Z</dcterms:created>
  <dcterms:modified xsi:type="dcterms:W3CDTF">2024-02-19T19:36:00Z</dcterms:modified>
</cp:coreProperties>
</file>