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Профсоюз работников народного образования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и науки Российской Федерации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</w:t>
      </w:r>
      <w:proofErr w:type="gram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Первичной-профсоюзной</w:t>
      </w:r>
      <w:proofErr w:type="gram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МБОУ «</w:t>
      </w:r>
      <w:proofErr w:type="spell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ЖелябовскаяСОШ</w:t>
      </w:r>
      <w:proofErr w:type="spell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»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</w:pP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</w:pP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  <w:t xml:space="preserve">КОМИТЕТ (ПРЕЗИДИУМ) 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autoSpaceDE w:val="0"/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iCs/>
          <w:sz w:val="24"/>
          <w:szCs w:val="24"/>
          <w:lang w:val="en-US" w:eastAsia="ar-SA" w:bidi="en-US"/>
        </w:rPr>
      </w:pPr>
      <w:r w:rsidRPr="000171D2">
        <w:rPr>
          <w:rFonts w:ascii="Arial Black" w:eastAsia="Times New Roman" w:hAnsi="Arial Black" w:cs="Times New Roman"/>
          <w:b/>
          <w:bCs/>
          <w:iCs/>
          <w:sz w:val="24"/>
          <w:szCs w:val="24"/>
          <w:lang w:val="en-US" w:eastAsia="ar-SA" w:bidi="en-US"/>
        </w:rPr>
        <w:t>ПРОТОКОЛ</w:t>
      </w: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  <w:t>№</w:t>
      </w:r>
      <w:r w:rsidR="00C47917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8</w:t>
      </w: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 w:bidi="en-US"/>
        </w:rPr>
      </w:pP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</w:pP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                                                                                                               от</w:t>
      </w:r>
      <w:r w:rsid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</w:t>
      </w:r>
      <w:r w:rsidR="00C47917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25.11</w:t>
      </w: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.2019г                                                                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Избрано в состав комитета (президиума)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7 ) чел.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Присутствовало на заседании 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7 ) чел. </w:t>
      </w:r>
      <w:r w:rsidRPr="000171D2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(Лист присутствия прилагается)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Приглашены: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Игнатьева Д.Н.-председатель комиссии по распределению дополнительных стимулирующих выплат.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Председательствовал  </w:t>
      </w:r>
      <w:proofErr w:type="spell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Османова</w:t>
      </w:r>
      <w:proofErr w:type="spell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Н.Н.-председатель ППО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ПОВЕСТКА ДНЯ:</w:t>
      </w:r>
    </w:p>
    <w:p w:rsidR="000917F3" w:rsidRPr="00EE78C8" w:rsidRDefault="000171D2" w:rsidP="00EE78C8">
      <w:pPr>
        <w:widowControl w:val="0"/>
        <w:suppressAutoHyphens/>
        <w:spacing w:after="0" w:line="240" w:lineRule="auto"/>
        <w:rPr>
          <w:rStyle w:val="10"/>
          <w:rFonts w:eastAsia="Lucida Sans Unicode" w:cs="Tahoma"/>
          <w:b w:val="0"/>
          <w:bCs w:val="0"/>
          <w:sz w:val="24"/>
          <w:lang w:val="ru-RU" w:eastAsia="en-US"/>
        </w:rPr>
      </w:pP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>О рассмотрении и согласовании  протокола комиссии по распределению начисления дополнительных стимулирующих вы</w:t>
      </w:r>
      <w:r w:rsidR="00C47917">
        <w:rPr>
          <w:rStyle w:val="10"/>
          <w:rFonts w:eastAsiaTheme="minorHAnsi"/>
          <w:b w:val="0"/>
          <w:sz w:val="24"/>
          <w:lang w:val="ru-RU"/>
        </w:rPr>
        <w:t>плат работникам школы  за ноябрь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 xml:space="preserve"> месяц.</w:t>
      </w:r>
    </w:p>
    <w:p w:rsidR="00C47917" w:rsidRPr="00C47917" w:rsidRDefault="00EE78C8" w:rsidP="00C47917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</w:pPr>
      <w:r>
        <w:rPr>
          <w:rStyle w:val="10"/>
          <w:rFonts w:eastAsiaTheme="minorHAnsi"/>
          <w:b w:val="0"/>
          <w:sz w:val="24"/>
          <w:lang w:val="ru-RU"/>
        </w:rPr>
        <w:t>2</w:t>
      </w:r>
      <w:r w:rsidR="00160166">
        <w:rPr>
          <w:rStyle w:val="10"/>
          <w:rFonts w:eastAsiaTheme="minorHAnsi"/>
          <w:b w:val="0"/>
          <w:sz w:val="24"/>
          <w:lang w:val="ru-RU"/>
        </w:rPr>
        <w:t>.</w:t>
      </w:r>
      <w:r w:rsidR="00C47917"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 xml:space="preserve"> </w:t>
      </w:r>
      <w:r w:rsidR="00C47917"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>О согласова</w:t>
      </w:r>
      <w:r w:rsid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>нии и утверждении  сметы на 2020</w:t>
      </w:r>
      <w:r w:rsidR="00C47917"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>г.</w:t>
      </w:r>
    </w:p>
    <w:p w:rsidR="00C47917" w:rsidRPr="00C47917" w:rsidRDefault="00C47917" w:rsidP="00C479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17">
        <w:rPr>
          <w:rFonts w:ascii="Times New Roman" w:eastAsia="Times New Roman" w:hAnsi="Times New Roman" w:cs="Calibri"/>
          <w:color w:val="000000"/>
          <w:sz w:val="24"/>
          <w:szCs w:val="24"/>
          <w:lang w:eastAsia="ar-SA" w:bidi="en-US"/>
        </w:rPr>
        <w:t>3.</w:t>
      </w:r>
      <w:r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средств на приобретение новогодних подарков  для членов профсоюза.</w:t>
      </w:r>
    </w:p>
    <w:p w:rsidR="000171D2" w:rsidRPr="00015FB8" w:rsidRDefault="000171D2" w:rsidP="00015FB8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 w:bidi="en-US"/>
        </w:rPr>
      </w:pPr>
    </w:p>
    <w:p w:rsidR="000917F3" w:rsidRPr="000917F3" w:rsidRDefault="000917F3" w:rsidP="0009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Игнатьева Д.Н.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-. 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 вып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лат работникам  школы за сентябрь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месяц 2019г.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Согласовать протоколы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комиссии по начислению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дополнительных стимулирующих выплат работникам ш</w:t>
      </w:r>
      <w:r w:rsidR="00C47917">
        <w:rPr>
          <w:rFonts w:ascii="Times New Roman" w:eastAsia="Times New Roman" w:hAnsi="Times New Roman" w:cs="Calibri"/>
          <w:sz w:val="24"/>
          <w:szCs w:val="24"/>
          <w:lang w:eastAsia="ar-SA"/>
        </w:rPr>
        <w:t>колы  за ноябрь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месяц 2019г</w:t>
      </w:r>
      <w:proofErr w:type="gramStart"/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прилагается)</w:t>
      </w:r>
    </w:p>
    <w:p w:rsidR="000917F3" w:rsidRPr="00F352EA" w:rsidRDefault="00C47917" w:rsidP="00F352EA">
      <w:pPr>
        <w:pStyle w:val="1"/>
        <w:rPr>
          <w:rFonts w:eastAsia="Lucida Sans Unicode" w:cs="Tahoma"/>
          <w:b w:val="0"/>
          <w:sz w:val="24"/>
        </w:rPr>
      </w:pPr>
      <w:proofErr w:type="spellStart"/>
      <w:r w:rsidRPr="00F352EA">
        <w:rPr>
          <w:rFonts w:eastAsia="Lucida Sans Unicode"/>
          <w:sz w:val="20"/>
        </w:rPr>
        <w:t>СЛУШАЛИ</w:t>
      </w:r>
      <w:proofErr w:type="gramStart"/>
      <w:r w:rsidRPr="00F352EA">
        <w:rPr>
          <w:rFonts w:eastAsia="Lucida Sans Unicode"/>
          <w:sz w:val="20"/>
        </w:rPr>
        <w:t>:</w:t>
      </w:r>
      <w:r w:rsidRPr="00F352EA">
        <w:rPr>
          <w:rFonts w:eastAsiaTheme="minorHAnsi"/>
          <w:b w:val="0"/>
          <w:sz w:val="24"/>
        </w:rPr>
        <w:t>Османову</w:t>
      </w:r>
      <w:proofErr w:type="spellEnd"/>
      <w:proofErr w:type="gramEnd"/>
      <w:r w:rsidRPr="00F352EA">
        <w:rPr>
          <w:rFonts w:eastAsiaTheme="minorHAnsi"/>
          <w:b w:val="0"/>
          <w:sz w:val="24"/>
        </w:rPr>
        <w:t xml:space="preserve"> Н.Н., которая познакомила с поступлением денежных средств в</w:t>
      </w:r>
      <w:r w:rsidRPr="00F352EA">
        <w:rPr>
          <w:b w:val="0"/>
          <w:sz w:val="24"/>
        </w:rPr>
        <w:t xml:space="preserve"> 2019</w:t>
      </w:r>
    </w:p>
    <w:p w:rsidR="00C47917" w:rsidRPr="00F352EA" w:rsidRDefault="00C47917" w:rsidP="00F352EA">
      <w:pPr>
        <w:pStyle w:val="1"/>
        <w:rPr>
          <w:rFonts w:eastAsiaTheme="minorHAnsi"/>
          <w:b w:val="0"/>
          <w:sz w:val="24"/>
        </w:rPr>
      </w:pPr>
      <w:proofErr w:type="gramStart"/>
      <w:r w:rsidRPr="00F352EA">
        <w:rPr>
          <w:rFonts w:eastAsiaTheme="minorHAnsi"/>
          <w:b w:val="0"/>
          <w:sz w:val="24"/>
        </w:rPr>
        <w:t>году  за</w:t>
      </w:r>
      <w:proofErr w:type="gramEnd"/>
      <w:r w:rsidRPr="00F352EA">
        <w:rPr>
          <w:rFonts w:eastAsiaTheme="minorHAnsi"/>
          <w:b w:val="0"/>
          <w:sz w:val="24"/>
        </w:rPr>
        <w:t xml:space="preserve"> счёт взносов членов профсоюзной организации, а также с остатком  </w:t>
      </w:r>
      <w:r w:rsidRPr="00F352EA">
        <w:rPr>
          <w:b w:val="0"/>
          <w:sz w:val="24"/>
        </w:rPr>
        <w:t>на 01.11.2019</w:t>
      </w:r>
      <w:r w:rsidRPr="00F352EA">
        <w:rPr>
          <w:rFonts w:eastAsiaTheme="minorHAnsi"/>
          <w:b w:val="0"/>
          <w:sz w:val="24"/>
        </w:rPr>
        <w:t>г.</w:t>
      </w:r>
    </w:p>
    <w:p w:rsidR="00C47917" w:rsidRPr="00F352EA" w:rsidRDefault="00C47917" w:rsidP="00C47917">
      <w:pPr>
        <w:widowControl w:val="0"/>
        <w:suppressAutoHyphens/>
        <w:spacing w:after="0" w:line="240" w:lineRule="auto"/>
        <w:rPr>
          <w:rStyle w:val="10"/>
          <w:b w:val="0"/>
          <w:sz w:val="24"/>
        </w:rPr>
      </w:pPr>
      <w:r w:rsidRPr="00C47917">
        <w:rPr>
          <w:sz w:val="24"/>
          <w:szCs w:val="24"/>
        </w:rPr>
        <w:t xml:space="preserve">  </w:t>
      </w: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 w:rsidRPr="00C47917">
        <w:rPr>
          <w:sz w:val="24"/>
          <w:szCs w:val="24"/>
        </w:rPr>
        <w:t xml:space="preserve"> </w:t>
      </w:r>
      <w:proofErr w:type="spellStart"/>
      <w:proofErr w:type="gramStart"/>
      <w:r w:rsidRPr="00F352EA">
        <w:rPr>
          <w:rStyle w:val="10"/>
          <w:rFonts w:eastAsiaTheme="minorHAnsi"/>
          <w:b w:val="0"/>
          <w:sz w:val="24"/>
        </w:rPr>
        <w:t>Рыжкову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Е.А.-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казначея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,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которая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предложила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выделить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денежные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средства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на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2020г.</w:t>
      </w:r>
      <w:proofErr w:type="gram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proofErr w:type="gramStart"/>
      <w:r w:rsidRPr="00F352EA">
        <w:rPr>
          <w:rStyle w:val="10"/>
          <w:rFonts w:eastAsiaTheme="minorHAnsi"/>
          <w:b w:val="0"/>
          <w:sz w:val="24"/>
        </w:rPr>
        <w:t>на</w:t>
      </w:r>
      <w:proofErr w:type="spellEnd"/>
      <w:proofErr w:type="gram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оздоровление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членов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профсоюза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.                                                                                                                                           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</w:t>
      </w:r>
      <w:proofErr w:type="gramStart"/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:</w:t>
      </w:r>
      <w:proofErr w:type="spellStart"/>
      <w:r w:rsidRPr="00F352EA">
        <w:rPr>
          <w:rStyle w:val="10"/>
          <w:rFonts w:eastAsiaTheme="minorHAnsi"/>
          <w:b w:val="0"/>
          <w:sz w:val="24"/>
        </w:rPr>
        <w:t>У</w:t>
      </w:r>
      <w:proofErr w:type="gramEnd"/>
      <w:r w:rsidRPr="00F352EA">
        <w:rPr>
          <w:rStyle w:val="10"/>
          <w:rFonts w:eastAsiaTheme="minorHAnsi"/>
          <w:b w:val="0"/>
          <w:sz w:val="24"/>
        </w:rPr>
        <w:t>твердить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смету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 </w:t>
      </w:r>
      <w:proofErr w:type="spellStart"/>
      <w:r w:rsidRPr="00F352EA">
        <w:rPr>
          <w:rStyle w:val="10"/>
          <w:rFonts w:eastAsiaTheme="minorHAnsi"/>
          <w:b w:val="0"/>
          <w:sz w:val="24"/>
        </w:rPr>
        <w:t>на</w:t>
      </w:r>
      <w:proofErr w:type="spellEnd"/>
      <w:r w:rsidRPr="00F352EA">
        <w:rPr>
          <w:rStyle w:val="10"/>
          <w:rFonts w:eastAsiaTheme="minorHAnsi"/>
          <w:b w:val="0"/>
          <w:sz w:val="24"/>
        </w:rPr>
        <w:t xml:space="preserve"> 2020г.</w:t>
      </w: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</w:t>
      </w:r>
      <w:proofErr w:type="gramStart"/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:</w:t>
      </w:r>
      <w:r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выделении средств на приобретение новогодних подарков  для членов профсоюза за счёт членских профсоюзных взносов.</w:t>
      </w: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="00F352EA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 xml:space="preserve"> </w:t>
      </w:r>
      <w:bookmarkStart w:id="0" w:name="_GoBack"/>
      <w:bookmarkEnd w:id="0"/>
      <w:r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РОП о выделении денежных средств на приобретение новогодних подарков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  в сумме -7000,00руб. (семь  тысяч </w:t>
      </w:r>
      <w:r w:rsidRPr="00C4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рублей,00 коп.) за счет членских профсоюзных взносов.</w:t>
      </w:r>
    </w:p>
    <w:p w:rsidR="00C47917" w:rsidRPr="00C47917" w:rsidRDefault="00C47917" w:rsidP="00C4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917" w:rsidRPr="00C47917" w:rsidRDefault="00C47917" w:rsidP="00C4791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Председатель  ППО:                                                      </w:t>
      </w:r>
      <w:proofErr w:type="spellStart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>Османова</w:t>
      </w:r>
      <w:proofErr w:type="spellEnd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Н.Н.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Cs w:val="24"/>
          <w:lang w:bidi="en-US"/>
        </w:rPr>
      </w:pPr>
    </w:p>
    <w:p w:rsidR="000917F3" w:rsidRPr="000171D2" w:rsidRDefault="000917F3" w:rsidP="000171D2"/>
    <w:sectPr w:rsidR="000917F3" w:rsidRPr="0001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15FB8"/>
    <w:rsid w:val="000171D2"/>
    <w:rsid w:val="00054B65"/>
    <w:rsid w:val="000917F3"/>
    <w:rsid w:val="00103C2B"/>
    <w:rsid w:val="00147468"/>
    <w:rsid w:val="00160166"/>
    <w:rsid w:val="00311002"/>
    <w:rsid w:val="004F029E"/>
    <w:rsid w:val="00774F18"/>
    <w:rsid w:val="00BA6E22"/>
    <w:rsid w:val="00C47917"/>
    <w:rsid w:val="00EE78C8"/>
    <w:rsid w:val="00F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7</cp:revision>
  <dcterms:created xsi:type="dcterms:W3CDTF">2019-09-30T19:49:00Z</dcterms:created>
  <dcterms:modified xsi:type="dcterms:W3CDTF">2019-12-15T20:24:00Z</dcterms:modified>
</cp:coreProperties>
</file>