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FB" w:rsidRDefault="00104EFB" w:rsidP="0017743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104EFB" w:rsidRDefault="00385C69" w:rsidP="0017743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 «Желябовская СОШ»</w:t>
      </w:r>
    </w:p>
    <w:p w:rsidR="00104EFB" w:rsidRDefault="00385C69" w:rsidP="0017743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_____________В. Д. Ящук</w:t>
      </w:r>
    </w:p>
    <w:p w:rsidR="00104EFB" w:rsidRPr="00177439" w:rsidRDefault="00AF42B6" w:rsidP="0017743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 по школе №  319 от </w:t>
      </w:r>
      <w:bookmarkStart w:id="0" w:name="_GoBack"/>
      <w:bookmarkEnd w:id="0"/>
      <w:r w:rsidR="00385C69">
        <w:rPr>
          <w:rFonts w:ascii="Times New Roman" w:hAnsi="Times New Roman"/>
          <w:sz w:val="26"/>
          <w:szCs w:val="26"/>
        </w:rPr>
        <w:t xml:space="preserve">«02» сентября </w:t>
      </w:r>
      <w:r w:rsidR="00104EFB">
        <w:rPr>
          <w:rFonts w:ascii="Times New Roman" w:hAnsi="Times New Roman"/>
          <w:sz w:val="26"/>
          <w:szCs w:val="26"/>
        </w:rPr>
        <w:t>201</w:t>
      </w:r>
      <w:r w:rsidR="00385C69">
        <w:rPr>
          <w:rFonts w:ascii="Times New Roman" w:hAnsi="Times New Roman"/>
          <w:sz w:val="26"/>
          <w:szCs w:val="26"/>
        </w:rPr>
        <w:t>9</w:t>
      </w:r>
      <w:r w:rsidR="00104EFB">
        <w:rPr>
          <w:rFonts w:ascii="Times New Roman" w:hAnsi="Times New Roman"/>
          <w:sz w:val="26"/>
          <w:szCs w:val="26"/>
        </w:rPr>
        <w:t>г.</w:t>
      </w:r>
    </w:p>
    <w:p w:rsidR="00104EFB" w:rsidRDefault="00104EFB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Pr="00206BCF" w:rsidRDefault="00206BCF" w:rsidP="00206BCF">
      <w:pPr>
        <w:pStyle w:val="a5"/>
        <w:spacing w:line="360" w:lineRule="auto"/>
        <w:jc w:val="center"/>
        <w:rPr>
          <w:rFonts w:ascii="Times New Roman" w:hAnsi="Times New Roman"/>
          <w:b/>
          <w:sz w:val="52"/>
          <w:szCs w:val="40"/>
        </w:rPr>
      </w:pPr>
      <w:r w:rsidRPr="00206BCF">
        <w:rPr>
          <w:rFonts w:ascii="Times New Roman" w:hAnsi="Times New Roman"/>
          <w:b/>
          <w:sz w:val="52"/>
          <w:szCs w:val="40"/>
        </w:rPr>
        <w:t>Программа</w:t>
      </w:r>
    </w:p>
    <w:p w:rsidR="00206BCF" w:rsidRPr="00206BCF" w:rsidRDefault="00206BCF" w:rsidP="00206BCF">
      <w:pPr>
        <w:pStyle w:val="a5"/>
        <w:spacing w:line="360" w:lineRule="auto"/>
        <w:jc w:val="center"/>
        <w:rPr>
          <w:rFonts w:ascii="Times New Roman" w:hAnsi="Times New Roman"/>
          <w:b/>
          <w:sz w:val="52"/>
          <w:szCs w:val="40"/>
        </w:rPr>
      </w:pPr>
      <w:r w:rsidRPr="00206BCF">
        <w:rPr>
          <w:rFonts w:ascii="Times New Roman" w:hAnsi="Times New Roman"/>
          <w:b/>
          <w:sz w:val="52"/>
          <w:szCs w:val="40"/>
        </w:rPr>
        <w:t>по  воспитанию правовой культуры и формированию законопослушного поведения</w:t>
      </w:r>
    </w:p>
    <w:p w:rsidR="00206BCF" w:rsidRDefault="00206BCF" w:rsidP="00385C69">
      <w:pPr>
        <w:pStyle w:val="a5"/>
        <w:spacing w:line="360" w:lineRule="auto"/>
        <w:jc w:val="center"/>
        <w:rPr>
          <w:rFonts w:ascii="Times New Roman" w:hAnsi="Times New Roman"/>
          <w:b/>
          <w:sz w:val="52"/>
          <w:szCs w:val="40"/>
        </w:rPr>
      </w:pPr>
      <w:r>
        <w:rPr>
          <w:rFonts w:ascii="Times New Roman" w:hAnsi="Times New Roman"/>
          <w:b/>
          <w:sz w:val="52"/>
          <w:szCs w:val="40"/>
        </w:rPr>
        <w:t xml:space="preserve">в МБОУ  </w:t>
      </w:r>
      <w:r w:rsidR="00385C69">
        <w:rPr>
          <w:rFonts w:ascii="Times New Roman" w:hAnsi="Times New Roman"/>
          <w:b/>
          <w:sz w:val="52"/>
          <w:szCs w:val="40"/>
        </w:rPr>
        <w:t>«Желябовская СОШ»</w:t>
      </w:r>
    </w:p>
    <w:p w:rsidR="00206BCF" w:rsidRPr="00206BCF" w:rsidRDefault="00206BCF" w:rsidP="00206BCF">
      <w:pPr>
        <w:pStyle w:val="a5"/>
        <w:spacing w:line="360" w:lineRule="auto"/>
        <w:jc w:val="center"/>
        <w:rPr>
          <w:rFonts w:ascii="Times New Roman" w:hAnsi="Times New Roman"/>
          <w:b/>
          <w:sz w:val="52"/>
          <w:szCs w:val="40"/>
        </w:rPr>
      </w:pPr>
    </w:p>
    <w:p w:rsidR="00206BCF" w:rsidRDefault="00AF42B6" w:rsidP="00206BCF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срок реализации- 2019- 2020</w:t>
      </w:r>
      <w:r w:rsidR="00FF64B4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206BCF" w:rsidRDefault="00206BCF" w:rsidP="00206BCF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385C69" w:rsidRDefault="00385C69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385C69" w:rsidRDefault="00385C69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385C69" w:rsidRDefault="00385C69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385C69" w:rsidRDefault="00385C69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06BCF" w:rsidRDefault="00206BCF" w:rsidP="00C950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104EFB" w:rsidRPr="005F4F83" w:rsidRDefault="00104EFB" w:rsidP="00C95082">
      <w:pPr>
        <w:pStyle w:val="a5"/>
        <w:jc w:val="center"/>
        <w:rPr>
          <w:rFonts w:ascii="Times New Roman" w:hAnsi="Times New Roman"/>
          <w:b/>
          <w:sz w:val="12"/>
          <w:szCs w:val="40"/>
        </w:rPr>
      </w:pPr>
    </w:p>
    <w:p w:rsidR="00104EFB" w:rsidRPr="005F4F83" w:rsidRDefault="00104EFB" w:rsidP="00C95082">
      <w:pPr>
        <w:pStyle w:val="a5"/>
        <w:jc w:val="center"/>
        <w:rPr>
          <w:rFonts w:ascii="Times New Roman" w:hAnsi="Times New Roman"/>
          <w:b/>
          <w:sz w:val="36"/>
          <w:szCs w:val="40"/>
        </w:rPr>
      </w:pPr>
      <w:r w:rsidRPr="005F4F83">
        <w:rPr>
          <w:rFonts w:ascii="Times New Roman" w:hAnsi="Times New Roman"/>
          <w:b/>
          <w:sz w:val="36"/>
          <w:szCs w:val="40"/>
        </w:rPr>
        <w:lastRenderedPageBreak/>
        <w:t>Программа</w:t>
      </w:r>
    </w:p>
    <w:p w:rsidR="00104EFB" w:rsidRPr="005F4F83" w:rsidRDefault="00104EFB" w:rsidP="00C95082">
      <w:pPr>
        <w:pStyle w:val="a5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 xml:space="preserve">по </w:t>
      </w:r>
      <w:r w:rsidRPr="005F4F83">
        <w:rPr>
          <w:rFonts w:ascii="Times New Roman" w:hAnsi="Times New Roman"/>
          <w:b/>
          <w:sz w:val="36"/>
          <w:szCs w:val="40"/>
        </w:rPr>
        <w:t xml:space="preserve"> воспитанию </w:t>
      </w:r>
      <w:r>
        <w:rPr>
          <w:rFonts w:ascii="Times New Roman" w:hAnsi="Times New Roman"/>
          <w:b/>
          <w:sz w:val="36"/>
          <w:szCs w:val="40"/>
        </w:rPr>
        <w:t>правовой культуры и формированию законопослушного поведения</w:t>
      </w:r>
    </w:p>
    <w:p w:rsidR="00104EFB" w:rsidRPr="00905684" w:rsidRDefault="00104EFB" w:rsidP="007B29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 </w:t>
      </w: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Программа разработана на основе следующих документов:</w:t>
      </w:r>
      <w:r w:rsidRPr="00905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4EFB" w:rsidRPr="00905684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1.  </w:t>
      </w:r>
      <w:r w:rsidRPr="00905684">
        <w:rPr>
          <w:rFonts w:ascii="Times New Roman" w:hAnsi="Times New Roman"/>
          <w:sz w:val="28"/>
          <w:szCs w:val="28"/>
          <w:lang w:eastAsia="ru-RU"/>
        </w:rPr>
        <w:t xml:space="preserve">Конституцией РФ. </w:t>
      </w:r>
    </w:p>
    <w:p w:rsidR="00104EFB" w:rsidRPr="00905684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2. Закон РФ № 120 «Об основах системы профилактики безнадзорности и правонарушений несовершеннолетних» (от 24.06.1999г.)</w:t>
      </w:r>
    </w:p>
    <w:p w:rsidR="00104EFB" w:rsidRPr="00905684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3.  </w:t>
      </w:r>
      <w:r w:rsidRPr="00905684">
        <w:rPr>
          <w:rFonts w:ascii="Times New Roman" w:hAnsi="Times New Roman"/>
          <w:sz w:val="28"/>
          <w:szCs w:val="28"/>
          <w:lang w:eastAsia="ru-RU"/>
        </w:rPr>
        <w:t>Закон РФ «Об образовании»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684">
        <w:rPr>
          <w:rFonts w:ascii="Times New Roman" w:hAnsi="Times New Roman"/>
          <w:sz w:val="28"/>
          <w:szCs w:val="28"/>
          <w:lang w:eastAsia="ru-RU"/>
        </w:rPr>
        <w:t>(№122 в последней редакции от 22.08.2004г.)</w:t>
      </w:r>
    </w:p>
    <w:p w:rsidR="00104EFB" w:rsidRPr="00905684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4.  </w:t>
      </w:r>
      <w:r w:rsidRPr="00905684">
        <w:rPr>
          <w:rFonts w:ascii="Times New Roman" w:hAnsi="Times New Roman"/>
          <w:sz w:val="28"/>
          <w:szCs w:val="28"/>
          <w:lang w:eastAsia="ru-RU"/>
        </w:rPr>
        <w:t>Кодекс РФ об административных правонарушениях (от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684">
        <w:rPr>
          <w:rFonts w:ascii="Times New Roman" w:hAnsi="Times New Roman"/>
          <w:sz w:val="28"/>
          <w:szCs w:val="28"/>
          <w:lang w:eastAsia="ru-RU"/>
        </w:rPr>
        <w:t>30.12.2001года).</w:t>
      </w:r>
    </w:p>
    <w:p w:rsidR="00104EFB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5.  Конвенция о правах ребенка.</w:t>
      </w:r>
    </w:p>
    <w:p w:rsidR="00104EFB" w:rsidRPr="00F23D60" w:rsidRDefault="00104EFB" w:rsidP="00F23D60">
      <w:pPr>
        <w:spacing w:before="192" w:after="192" w:line="240" w:lineRule="auto"/>
        <w:ind w:left="360" w:hanging="360"/>
        <w:jc w:val="both"/>
        <w:rPr>
          <w:rFonts w:ascii="Times New Roman" w:hAnsi="Times New Roman"/>
          <w:sz w:val="36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</w:t>
      </w:r>
      <w:r w:rsidRPr="00F23D60">
        <w:rPr>
          <w:rFonts w:ascii="Times New Roman" w:hAnsi="Times New Roman"/>
          <w:color w:val="333333"/>
          <w:sz w:val="28"/>
          <w:szCs w:val="20"/>
        </w:rPr>
        <w:t>Кодекс РФ об административных правонарушениях (от30.12.2001года).</w:t>
      </w:r>
    </w:p>
    <w:p w:rsidR="00104EFB" w:rsidRPr="00905684" w:rsidRDefault="00104EFB" w:rsidP="00F23D60">
      <w:pPr>
        <w:spacing w:before="192" w:after="19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04EFB" w:rsidRPr="00905684" w:rsidRDefault="00104EFB" w:rsidP="00905684">
      <w:pPr>
        <w:spacing w:before="192" w:after="192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104EFB" w:rsidRPr="00905684" w:rsidRDefault="00104EFB" w:rsidP="00905684">
      <w:pPr>
        <w:spacing w:before="192" w:after="192" w:line="360" w:lineRule="auto"/>
        <w:ind w:right="42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gramStart"/>
      <w:r w:rsidRPr="0090568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05684">
        <w:rPr>
          <w:rFonts w:ascii="Times New Roman" w:hAnsi="Times New Roman"/>
          <w:sz w:val="28"/>
          <w:szCs w:val="28"/>
          <w:lang w:eastAsia="ru-RU"/>
        </w:rPr>
        <w:t>. Основные положения Программы.</w:t>
      </w:r>
      <w:proofErr w:type="gramEnd"/>
    </w:p>
    <w:p w:rsidR="00104EFB" w:rsidRPr="00905684" w:rsidRDefault="00104EFB" w:rsidP="00BD1782">
      <w:pPr>
        <w:spacing w:after="0" w:line="360" w:lineRule="auto"/>
        <w:ind w:left="1803" w:right="4214" w:hanging="10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1.1. Пояснительная записка.</w:t>
      </w:r>
    </w:p>
    <w:p w:rsidR="00104EFB" w:rsidRPr="00905684" w:rsidRDefault="00104EFB" w:rsidP="00BD1782">
      <w:pPr>
        <w:spacing w:after="0" w:line="360" w:lineRule="auto"/>
        <w:ind w:left="1248" w:right="-5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1.2. Цель и задачи Программы.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05684">
        <w:rPr>
          <w:rFonts w:ascii="Times New Roman" w:hAnsi="Times New Roman"/>
          <w:sz w:val="28"/>
          <w:szCs w:val="28"/>
          <w:lang w:eastAsia="ru-RU"/>
        </w:rPr>
        <w:t>.  Общая характеристика содержания работы.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05684">
        <w:rPr>
          <w:rFonts w:ascii="Times New Roman" w:hAnsi="Times New Roman"/>
          <w:sz w:val="28"/>
          <w:szCs w:val="28"/>
          <w:lang w:eastAsia="ru-RU"/>
        </w:rPr>
        <w:t>.  Этапы реализации Программы.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905684">
        <w:rPr>
          <w:rFonts w:ascii="Times New Roman" w:hAnsi="Times New Roman"/>
          <w:sz w:val="28"/>
          <w:szCs w:val="28"/>
          <w:lang w:eastAsia="ru-RU"/>
        </w:rPr>
        <w:t>.План мероприятий по реализации Программы.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05684">
        <w:rPr>
          <w:rFonts w:ascii="Times New Roman" w:hAnsi="Times New Roman"/>
          <w:sz w:val="28"/>
          <w:szCs w:val="28"/>
          <w:lang w:eastAsia="ru-RU"/>
        </w:rPr>
        <w:t>.  Прогнозируемые результаты реализации Программы.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905684">
        <w:rPr>
          <w:rFonts w:ascii="Times New Roman" w:hAnsi="Times New Roman"/>
          <w:sz w:val="28"/>
          <w:szCs w:val="28"/>
          <w:lang w:eastAsia="ru-RU"/>
        </w:rPr>
        <w:t>. Координация и контроль реализации Программы.</w:t>
      </w:r>
    </w:p>
    <w:p w:rsidR="00104EFB" w:rsidRPr="00905684" w:rsidRDefault="00104EFB" w:rsidP="00905684">
      <w:pPr>
        <w:spacing w:before="192" w:after="192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905684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05684">
        <w:rPr>
          <w:rFonts w:ascii="Times New Roman" w:hAnsi="Times New Roman"/>
          <w:sz w:val="28"/>
          <w:szCs w:val="28"/>
          <w:lang w:eastAsia="ru-RU"/>
        </w:rPr>
        <w:t>. Приложения.</w:t>
      </w:r>
    </w:p>
    <w:p w:rsidR="00AB5AD7" w:rsidRDefault="00AB5AD7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AD7" w:rsidRDefault="00AB5AD7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AD7" w:rsidRDefault="00AB5AD7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5C69" w:rsidRDefault="00385C69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5C69" w:rsidRDefault="00385C69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4EFB" w:rsidRPr="00905684" w:rsidRDefault="00104EFB" w:rsidP="00905684">
      <w:pPr>
        <w:spacing w:before="192" w:after="19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I.    Основные положения Программы</w:t>
      </w:r>
    </w:p>
    <w:p w:rsidR="00104EFB" w:rsidRPr="00905684" w:rsidRDefault="00104EFB" w:rsidP="00905684">
      <w:pPr>
        <w:spacing w:before="192" w:after="19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EFB" w:rsidRDefault="00104EFB" w:rsidP="00905684">
      <w:pPr>
        <w:spacing w:before="192" w:after="19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1.1. Пояснительная записка</w:t>
      </w:r>
    </w:p>
    <w:p w:rsidR="00104EFB" w:rsidRPr="007B2945" w:rsidRDefault="00104EFB" w:rsidP="007B2945">
      <w:pPr>
        <w:spacing w:after="0" w:line="240" w:lineRule="auto"/>
        <w:ind w:hanging="90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7B2945">
        <w:rPr>
          <w:rFonts w:ascii="Times New Roman" w:hAnsi="Times New Roman"/>
          <w:sz w:val="24"/>
          <w:szCs w:val="28"/>
        </w:rPr>
        <w:t xml:space="preserve">Закон есть высшее проявление </w:t>
      </w:r>
    </w:p>
    <w:p w:rsidR="00104EFB" w:rsidRPr="007B2945" w:rsidRDefault="00104EFB" w:rsidP="007B2945">
      <w:pPr>
        <w:spacing w:after="0" w:line="240" w:lineRule="auto"/>
        <w:ind w:hanging="900"/>
        <w:jc w:val="center"/>
        <w:rPr>
          <w:rFonts w:ascii="Times New Roman" w:hAnsi="Times New Roman"/>
          <w:sz w:val="24"/>
          <w:szCs w:val="28"/>
        </w:rPr>
      </w:pPr>
      <w:r w:rsidRPr="007B294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Pr="007B2945">
        <w:rPr>
          <w:rFonts w:ascii="Times New Roman" w:hAnsi="Times New Roman"/>
          <w:sz w:val="24"/>
          <w:szCs w:val="28"/>
        </w:rPr>
        <w:t xml:space="preserve">человеческой мудрости, </w:t>
      </w:r>
    </w:p>
    <w:p w:rsidR="00104EFB" w:rsidRPr="007B2945" w:rsidRDefault="00104EFB" w:rsidP="007B2945">
      <w:pPr>
        <w:spacing w:after="0" w:line="240" w:lineRule="auto"/>
        <w:ind w:hanging="900"/>
        <w:jc w:val="center"/>
        <w:rPr>
          <w:rFonts w:ascii="Times New Roman" w:hAnsi="Times New Roman"/>
          <w:sz w:val="24"/>
          <w:szCs w:val="28"/>
        </w:rPr>
      </w:pPr>
      <w:r w:rsidRPr="007B294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использующее опыт людей </w:t>
      </w:r>
    </w:p>
    <w:p w:rsidR="00104EFB" w:rsidRPr="007B2945" w:rsidRDefault="00104EFB" w:rsidP="007B2945">
      <w:pPr>
        <w:spacing w:after="0" w:line="240" w:lineRule="auto"/>
        <w:ind w:hanging="900"/>
        <w:jc w:val="center"/>
        <w:rPr>
          <w:rFonts w:ascii="Times New Roman" w:hAnsi="Times New Roman"/>
          <w:sz w:val="24"/>
          <w:szCs w:val="28"/>
        </w:rPr>
      </w:pPr>
      <w:r w:rsidRPr="007B2945"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Pr="007B294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</w:t>
      </w:r>
      <w:r w:rsidRPr="007B2945">
        <w:rPr>
          <w:rFonts w:ascii="Times New Roman" w:hAnsi="Times New Roman"/>
          <w:sz w:val="24"/>
          <w:szCs w:val="28"/>
        </w:rPr>
        <w:t xml:space="preserve"> благо общества.</w:t>
      </w:r>
    </w:p>
    <w:p w:rsidR="00104EFB" w:rsidRPr="007B2945" w:rsidRDefault="00104EFB" w:rsidP="007B2945">
      <w:pPr>
        <w:spacing w:after="0" w:line="240" w:lineRule="auto"/>
        <w:ind w:hanging="900"/>
        <w:jc w:val="right"/>
        <w:rPr>
          <w:rFonts w:ascii="Times New Roman" w:hAnsi="Times New Roman"/>
          <w:i/>
          <w:sz w:val="24"/>
          <w:szCs w:val="28"/>
        </w:rPr>
      </w:pPr>
      <w:r w:rsidRPr="007B2945">
        <w:rPr>
          <w:rFonts w:ascii="Times New Roman" w:hAnsi="Times New Roman"/>
          <w:sz w:val="24"/>
          <w:szCs w:val="28"/>
        </w:rPr>
        <w:t xml:space="preserve">   </w:t>
      </w:r>
      <w:r w:rsidRPr="007B2945">
        <w:rPr>
          <w:rFonts w:ascii="Times New Roman" w:hAnsi="Times New Roman"/>
          <w:i/>
          <w:sz w:val="24"/>
          <w:szCs w:val="28"/>
        </w:rPr>
        <w:t>С. Джонсон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04EFB" w:rsidRDefault="00104EFB" w:rsidP="00662D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DF0">
        <w:rPr>
          <w:rFonts w:ascii="Times New Roman" w:hAnsi="Times New Roman"/>
          <w:sz w:val="28"/>
          <w:szCs w:val="28"/>
        </w:rPr>
        <w:t>Концептуальные подходы к организации работы в школе базируется на законе Р.Ф. «Об образовании», законе «О защите прав ребенка». 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104EFB" w:rsidRPr="00662DF0" w:rsidRDefault="00104EFB" w:rsidP="00662D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EFB" w:rsidRPr="00905684" w:rsidRDefault="00104EFB" w:rsidP="00662D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DF0">
        <w:rPr>
          <w:rFonts w:ascii="Times New Roman" w:hAnsi="Times New Roman"/>
          <w:sz w:val="28"/>
          <w:szCs w:val="28"/>
        </w:rPr>
        <w:t>Воспитание законопослушного гражданина – одна из центральных задач российской школы. От её решения во многом зависит успех всей воспитательной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684">
        <w:rPr>
          <w:rFonts w:ascii="Times New Roman" w:hAnsi="Times New Roman"/>
          <w:sz w:val="28"/>
          <w:szCs w:val="28"/>
          <w:lang w:eastAsia="ru-RU"/>
        </w:rPr>
        <w:t>Одним из важных  средств правового воспитания являетс</w:t>
      </w:r>
      <w:r>
        <w:rPr>
          <w:rFonts w:ascii="Times New Roman" w:hAnsi="Times New Roman"/>
          <w:sz w:val="28"/>
          <w:szCs w:val="28"/>
          <w:lang w:eastAsia="ru-RU"/>
        </w:rPr>
        <w:t>я юридическая ответственность. С</w:t>
      </w:r>
      <w:r w:rsidRPr="00905684">
        <w:rPr>
          <w:rFonts w:ascii="Times New Roman" w:hAnsi="Times New Roman"/>
          <w:sz w:val="28"/>
          <w:szCs w:val="28"/>
          <w:lang w:eastAsia="ru-RU"/>
        </w:rPr>
        <w:t>тановление государством определенных мер ответственности за те или иные правонарушения необходимо для подд</w:t>
      </w:r>
      <w:r>
        <w:rPr>
          <w:rFonts w:ascii="Times New Roman" w:hAnsi="Times New Roman"/>
          <w:sz w:val="28"/>
          <w:szCs w:val="28"/>
          <w:lang w:eastAsia="ru-RU"/>
        </w:rPr>
        <w:t xml:space="preserve">ержания правопорядка в городе, </w:t>
      </w:r>
      <w:r w:rsidRPr="00905684">
        <w:rPr>
          <w:rFonts w:ascii="Times New Roman" w:hAnsi="Times New Roman"/>
          <w:sz w:val="28"/>
          <w:szCs w:val="28"/>
          <w:lang w:eastAsia="ru-RU"/>
        </w:rPr>
        <w:t>в целом по стране.</w:t>
      </w:r>
    </w:p>
    <w:p w:rsidR="00104EFB" w:rsidRPr="00905684" w:rsidRDefault="00104EFB" w:rsidP="00905684">
      <w:pPr>
        <w:spacing w:before="192" w:after="192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04EFB" w:rsidRPr="00905684" w:rsidRDefault="00104EFB" w:rsidP="00905684">
      <w:pPr>
        <w:spacing w:before="192" w:after="192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Правовое воспитание как система, как комплекс целенаправленных мер и средств воздействия на сознание школьников приобретает актуальность в </w:t>
      </w:r>
      <w:r w:rsidRPr="00905684">
        <w:rPr>
          <w:rFonts w:ascii="Times New Roman" w:hAnsi="Times New Roman"/>
          <w:sz w:val="28"/>
          <w:szCs w:val="28"/>
          <w:lang w:eastAsia="ru-RU"/>
        </w:rPr>
        <w:lastRenderedPageBreak/>
        <w:t>12-16 лет, когда подростки могут уже сознательно воспринимать сущность законов.</w:t>
      </w:r>
    </w:p>
    <w:p w:rsidR="00104EFB" w:rsidRPr="00905684" w:rsidRDefault="00104EFB" w:rsidP="00905684">
      <w:pPr>
        <w:spacing w:before="192" w:after="192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04EFB" w:rsidRPr="00905684" w:rsidRDefault="00104EFB" w:rsidP="00905684">
      <w:pPr>
        <w:spacing w:before="192" w:after="192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24.06.1999г.,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 xml:space="preserve">   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104EFB" w:rsidRDefault="00104EFB" w:rsidP="009056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Default="00104EFB" w:rsidP="009056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Default="00104EFB" w:rsidP="009056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Default="00104EFB" w:rsidP="009056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Pr="00905684" w:rsidRDefault="00104EFB" w:rsidP="009056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Pr="00905684" w:rsidRDefault="00104EFB" w:rsidP="00905684">
      <w:pPr>
        <w:spacing w:before="192" w:after="19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1.2.   Цель и задачи Программы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Цель - </w:t>
      </w:r>
      <w:r w:rsidRPr="00905684">
        <w:rPr>
          <w:rFonts w:ascii="Times New Roman" w:hAnsi="Times New Roman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104EFB" w:rsidRPr="00905684" w:rsidRDefault="00104EFB" w:rsidP="00905684">
      <w:pPr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684">
        <w:rPr>
          <w:rFonts w:ascii="Times New Roman" w:hAnsi="Times New Roman"/>
          <w:b/>
          <w:bCs/>
          <w:sz w:val="28"/>
          <w:szCs w:val="28"/>
          <w:lang w:eastAsia="ru-RU"/>
        </w:rPr>
        <w:t>   Задачи</w:t>
      </w:r>
      <w:r w:rsidRPr="00905684">
        <w:rPr>
          <w:rFonts w:ascii="Times New Roman" w:hAnsi="Times New Roman"/>
          <w:sz w:val="28"/>
          <w:szCs w:val="28"/>
          <w:lang w:eastAsia="ru-RU"/>
        </w:rPr>
        <w:t>:</w:t>
      </w:r>
    </w:p>
    <w:p w:rsidR="00104EFB" w:rsidRPr="00905684" w:rsidRDefault="00104EFB" w:rsidP="00905684">
      <w:pPr>
        <w:spacing w:before="192" w:after="192" w:line="240" w:lineRule="auto"/>
        <w:ind w:left="1095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1.  </w:t>
      </w:r>
      <w:r w:rsidRPr="00905684">
        <w:rPr>
          <w:rFonts w:ascii="Times New Roman" w:hAnsi="Times New Roman"/>
          <w:sz w:val="28"/>
          <w:szCs w:val="28"/>
          <w:lang w:eastAsia="ru-RU"/>
        </w:rPr>
        <w:t>Воспитание у школьников  уважения к Закону, правопорядку, позитивным нравственно-правовым нормам.</w:t>
      </w:r>
    </w:p>
    <w:p w:rsidR="00104EFB" w:rsidRPr="00905684" w:rsidRDefault="00104EFB" w:rsidP="00905684">
      <w:pPr>
        <w:spacing w:before="192" w:after="192" w:line="240" w:lineRule="auto"/>
        <w:ind w:left="1095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 </w:t>
      </w:r>
      <w:r w:rsidRPr="00905684">
        <w:rPr>
          <w:rFonts w:ascii="Times New Roman" w:hAnsi="Times New Roman"/>
          <w:sz w:val="28"/>
          <w:szCs w:val="28"/>
          <w:lang w:eastAsia="ru-RU"/>
        </w:rPr>
        <w:t>Развитие интереса к правам человека среди учащихся, их родителей и  педагогов.</w:t>
      </w:r>
    </w:p>
    <w:p w:rsidR="00104EFB" w:rsidRPr="00905684" w:rsidRDefault="00104EFB" w:rsidP="00905684">
      <w:pPr>
        <w:spacing w:before="192" w:after="192" w:line="240" w:lineRule="auto"/>
        <w:ind w:left="1095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905684">
        <w:rPr>
          <w:rFonts w:ascii="Times New Roman" w:hAnsi="Times New Roman"/>
          <w:sz w:val="28"/>
          <w:szCs w:val="28"/>
          <w:lang w:eastAsia="ru-RU"/>
        </w:rPr>
        <w:t>Усилить профилактическую работу по предупреждению правонарушений, преступлений и асоциального поведения   школьников.</w:t>
      </w:r>
    </w:p>
    <w:p w:rsidR="00104EFB" w:rsidRPr="00905684" w:rsidRDefault="00104EFB" w:rsidP="00905684">
      <w:pPr>
        <w:spacing w:before="192" w:after="192" w:line="240" w:lineRule="auto"/>
        <w:ind w:left="1095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4.  </w:t>
      </w:r>
      <w:r w:rsidRPr="00905684">
        <w:rPr>
          <w:rFonts w:ascii="Times New Roman" w:hAnsi="Times New Roman"/>
          <w:sz w:val="28"/>
          <w:szCs w:val="28"/>
          <w:lang w:eastAsia="ru-RU"/>
        </w:rPr>
        <w:t>Активизация  разъяснительных работ среди учащихся и  родителей  по  правовым вопросам и разрешению конфликтных ситуаций в семье.              </w:t>
      </w:r>
    </w:p>
    <w:p w:rsidR="00104EFB" w:rsidRDefault="00104EFB" w:rsidP="00DE1D61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5.</w:t>
      </w:r>
      <w:r w:rsidRPr="00905684">
        <w:rPr>
          <w:rFonts w:ascii="Times New Roman" w:hAnsi="Times New Roman"/>
          <w:sz w:val="28"/>
          <w:szCs w:val="28"/>
          <w:lang w:eastAsia="ru-RU"/>
        </w:rPr>
        <w:t xml:space="preserve">Раскрытие творческого потенциала воспитанников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05684">
        <w:rPr>
          <w:rFonts w:ascii="Times New Roman" w:hAnsi="Times New Roman"/>
          <w:sz w:val="28"/>
          <w:szCs w:val="28"/>
          <w:lang w:eastAsia="ru-RU"/>
        </w:rPr>
        <w:t>через</w:t>
      </w:r>
    </w:p>
    <w:p w:rsidR="00104EFB" w:rsidRDefault="00104EFB" w:rsidP="00DE1D61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05684">
        <w:rPr>
          <w:rFonts w:ascii="Times New Roman" w:hAnsi="Times New Roman"/>
          <w:sz w:val="28"/>
          <w:szCs w:val="28"/>
          <w:lang w:eastAsia="ru-RU"/>
        </w:rPr>
        <w:t>актуализацию темы прав человека, норм законов и ответственности</w:t>
      </w:r>
    </w:p>
    <w:p w:rsidR="00104EFB" w:rsidRPr="00905684" w:rsidRDefault="00104EFB" w:rsidP="00DE1D61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05684">
        <w:rPr>
          <w:rFonts w:ascii="Times New Roman" w:hAnsi="Times New Roman"/>
          <w:sz w:val="28"/>
          <w:szCs w:val="28"/>
          <w:lang w:eastAsia="ru-RU"/>
        </w:rPr>
        <w:t>за их несоблюдение.</w:t>
      </w:r>
    </w:p>
    <w:p w:rsidR="00104EFB" w:rsidRDefault="00104EFB" w:rsidP="00DE1D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EFB" w:rsidRDefault="00104EFB" w:rsidP="00001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</w:p>
    <w:p w:rsidR="00104EFB" w:rsidRDefault="00104EFB" w:rsidP="00001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CB5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01D9E">
        <w:rPr>
          <w:rFonts w:ascii="Times New Roman" w:hAnsi="Times New Roman"/>
          <w:sz w:val="28"/>
          <w:szCs w:val="28"/>
          <w:lang w:eastAsia="ru-RU"/>
        </w:rPr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 xml:space="preserve">Подростков и молодежь успешно используют в своих целях нарко- и </w:t>
      </w:r>
      <w:r w:rsidR="00385C69" w:rsidRPr="00001D9E">
        <w:rPr>
          <w:rFonts w:ascii="Times New Roman" w:hAnsi="Times New Roman"/>
          <w:sz w:val="28"/>
          <w:szCs w:val="28"/>
          <w:lang w:eastAsia="ru-RU"/>
        </w:rPr>
        <w:t>порно дельцы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, криминальные структуры, лидеры националистических движений и </w:t>
      </w:r>
      <w:r w:rsidR="00385C69">
        <w:rPr>
          <w:rFonts w:ascii="Times New Roman" w:hAnsi="Times New Roman"/>
          <w:sz w:val="28"/>
          <w:szCs w:val="28"/>
          <w:lang w:eastAsia="ru-RU"/>
        </w:rPr>
        <w:t>экстремистских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настроенных организаций и группировок, служители религиозных сект.</w:t>
      </w:r>
    </w:p>
    <w:p w:rsidR="00104EFB" w:rsidRDefault="00104EFB" w:rsidP="00001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Именно образовательные учреждения, где с детьми и подростками на </w:t>
      </w:r>
      <w:r w:rsidRPr="00001D9E">
        <w:rPr>
          <w:rFonts w:ascii="Times New Roman" w:hAnsi="Times New Roman"/>
          <w:sz w:val="28"/>
          <w:szCs w:val="28"/>
          <w:lang w:eastAsia="ru-RU"/>
        </w:rPr>
        <w:lastRenderedPageBreak/>
        <w:t>протяжении 8-10 лет работают специалисты,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девиантным и деликвентным поведением.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104EFB" w:rsidRPr="00001D9E" w:rsidRDefault="00104EFB" w:rsidP="00001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D9E">
        <w:rPr>
          <w:rFonts w:ascii="Times New Roman" w:hAnsi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104EFB" w:rsidRPr="00001D9E" w:rsidRDefault="00104EFB" w:rsidP="00DE1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104EFB" w:rsidRPr="006A2AEE" w:rsidRDefault="00104EFB" w:rsidP="00DE1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2AEE">
        <w:rPr>
          <w:rFonts w:ascii="Times New Roman" w:hAnsi="Times New Roman"/>
          <w:b/>
          <w:bCs/>
          <w:i/>
          <w:sz w:val="28"/>
          <w:szCs w:val="28"/>
          <w:lang w:eastAsia="ru-RU"/>
        </w:rPr>
        <w:t>Несовершеннолетний, находящийся в социально-опасном положении</w:t>
      </w:r>
      <w:r w:rsidRPr="006A2AEE">
        <w:rPr>
          <w:rFonts w:ascii="Times New Roman" w:hAnsi="Times New Roman"/>
          <w:i/>
          <w:sz w:val="28"/>
          <w:szCs w:val="28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104EFB" w:rsidRPr="006A2AEE" w:rsidRDefault="00104EFB" w:rsidP="00DE1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Выявление семей, находящихся в социально-опасном положении. </w:t>
      </w:r>
      <w:r w:rsidRPr="006A2AEE">
        <w:rPr>
          <w:rFonts w:ascii="Times New Roman" w:hAnsi="Times New Roman"/>
          <w:b/>
          <w:bCs/>
          <w:i/>
          <w:sz w:val="28"/>
          <w:szCs w:val="28"/>
          <w:lang w:eastAsia="ru-RU"/>
        </w:rPr>
        <w:t>Семья, находящаяся в социально-опасном положении</w:t>
      </w:r>
      <w:r w:rsidRPr="006A2AEE">
        <w:rPr>
          <w:rFonts w:ascii="Times New Roman" w:hAnsi="Times New Roman"/>
          <w:i/>
          <w:sz w:val="28"/>
          <w:szCs w:val="28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104EFB" w:rsidRPr="00001D9E" w:rsidRDefault="00104EFB" w:rsidP="00DE1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104EFB" w:rsidRPr="00001D9E" w:rsidRDefault="00104EFB" w:rsidP="00DE1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104EFB" w:rsidRPr="005F4F83" w:rsidRDefault="00104EFB" w:rsidP="00C95082">
      <w:pPr>
        <w:pStyle w:val="a5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5F4F83">
        <w:rPr>
          <w:rFonts w:ascii="Times New Roman" w:hAnsi="Times New Roman"/>
          <w:b/>
          <w:sz w:val="32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32"/>
          <w:szCs w:val="28"/>
          <w:lang w:eastAsia="ru-RU"/>
        </w:rPr>
        <w:t xml:space="preserve">     Основные аспекты Программы</w:t>
      </w:r>
      <w:r w:rsidRPr="005F4F83">
        <w:rPr>
          <w:rFonts w:ascii="Times New Roman" w:hAnsi="Times New Roman"/>
          <w:b/>
          <w:sz w:val="32"/>
          <w:szCs w:val="28"/>
          <w:lang w:eastAsia="ru-RU"/>
        </w:rPr>
        <w:t>: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Ликвидация пробелов в знаниях учащихся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</w:t>
      </w:r>
      <w:r>
        <w:rPr>
          <w:rFonts w:ascii="Times New Roman" w:hAnsi="Times New Roman"/>
          <w:sz w:val="28"/>
          <w:szCs w:val="28"/>
          <w:lang w:eastAsia="ru-RU"/>
        </w:rPr>
        <w:t>, социального педагога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</w:t>
      </w:r>
      <w:r>
        <w:rPr>
          <w:rFonts w:ascii="Times New Roman" w:hAnsi="Times New Roman"/>
          <w:sz w:val="28"/>
          <w:szCs w:val="28"/>
          <w:lang w:eastAsia="ru-RU"/>
        </w:rPr>
        <w:t>гогу-предметнику с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001D9E">
        <w:rPr>
          <w:rFonts w:ascii="Times New Roman" w:hAnsi="Times New Roman"/>
          <w:sz w:val="28"/>
          <w:szCs w:val="28"/>
          <w:lang w:eastAsia="ru-RU"/>
        </w:rPr>
        <w:t>успевающими учениками.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</w:t>
      </w:r>
      <w:r>
        <w:rPr>
          <w:rFonts w:ascii="Times New Roman" w:hAnsi="Times New Roman"/>
          <w:sz w:val="28"/>
          <w:szCs w:val="28"/>
          <w:lang w:eastAsia="ru-RU"/>
        </w:rPr>
        <w:t>Таким образом начинаются беспричинные прогулы уроков.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Борьба с прогулами занятий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Он может приобщиться к бродяжничеству и попрошайничеству. Такого подростка легко вовлечь в наркоманию и преступную деятельность. 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01D9E">
        <w:rPr>
          <w:rFonts w:ascii="Times New Roman" w:hAnsi="Times New Roman"/>
          <w:sz w:val="28"/>
          <w:szCs w:val="28"/>
          <w:lang w:eastAsia="ru-RU"/>
        </w:rPr>
        <w:t>По этой причин</w:t>
      </w:r>
      <w:r>
        <w:rPr>
          <w:rFonts w:ascii="Times New Roman" w:hAnsi="Times New Roman"/>
          <w:sz w:val="28"/>
          <w:szCs w:val="28"/>
          <w:lang w:eastAsia="ru-RU"/>
        </w:rPr>
        <w:t>е борьба с прогулами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включена в общешкольную Программу профилактики правонарушений. Классные руководители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 социальным педагогом </w:t>
      </w:r>
      <w:r w:rsidR="00AB5AD7">
        <w:rPr>
          <w:rFonts w:ascii="Times New Roman" w:hAnsi="Times New Roman"/>
          <w:sz w:val="28"/>
          <w:szCs w:val="28"/>
          <w:lang w:eastAsia="ru-RU"/>
        </w:rPr>
        <w:t>устанавливают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ежедневный контроль посещаемости уроков. В случае пропуска занятий учеником необходимо выяснять у родителей причину отсутствия. Следует установить контроль со стороны родителей и педагогов за поведением «прогульщика».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 xml:space="preserve">Когда прогулы носят систематический характер, возможно подключение работников милиции и Комиссии по делам несовершеннолетних, принятие мер 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 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досуга учащихся</w:t>
      </w:r>
      <w:r w:rsidRPr="00001D9E">
        <w:rPr>
          <w:rFonts w:ascii="Times New Roman" w:hAnsi="Times New Roman"/>
          <w:sz w:val="28"/>
          <w:szCs w:val="28"/>
          <w:lang w:eastAsia="ru-RU"/>
        </w:rPr>
        <w:t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104EFB" w:rsidRPr="00001D9E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Пропаганда здорового образа жизни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104EFB" w:rsidRPr="00001D9E" w:rsidRDefault="00104EFB" w:rsidP="00DE1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потребность в знаниях о здоровье и здоровом образе жизни;</w:t>
      </w:r>
    </w:p>
    <w:p w:rsidR="00104EFB" w:rsidRPr="00001D9E" w:rsidRDefault="00104EFB" w:rsidP="00DE1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104EFB" w:rsidRPr="00001D9E" w:rsidRDefault="00104EFB" w:rsidP="00DE1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потребность в действиях по сохранению и укреплению здоровья;</w:t>
      </w:r>
    </w:p>
    <w:p w:rsidR="00104EFB" w:rsidRPr="00001D9E" w:rsidRDefault="00104EFB" w:rsidP="00DE1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104EFB" w:rsidRPr="00001D9E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 программе формирования здорового образа жизни, пр</w:t>
      </w:r>
      <w:r>
        <w:rPr>
          <w:rFonts w:ascii="Times New Roman" w:hAnsi="Times New Roman"/>
          <w:sz w:val="28"/>
          <w:szCs w:val="28"/>
          <w:lang w:eastAsia="ru-RU"/>
        </w:rPr>
        <w:t>офилактике вредных привычек привлекаются специалисты (медики, наркологи, психологи, экологи, спортсмены), а также используется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детский потенциал, озабоченность перспективой своего будущего здоровья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В пропаганде здорового образа жизни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001D9E">
        <w:rPr>
          <w:rFonts w:ascii="Times New Roman" w:hAnsi="Times New Roman"/>
          <w:sz w:val="28"/>
          <w:szCs w:val="28"/>
          <w:lang w:eastAsia="ru-RU"/>
        </w:rPr>
        <w:t>такие мероприятия:</w:t>
      </w:r>
    </w:p>
    <w:p w:rsidR="00104EFB" w:rsidRPr="00001D9E" w:rsidRDefault="00104EFB" w:rsidP="00DE1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беседа медработника по проблеме, которую выбрали в качестве приоритета сами учащиеся; </w:t>
      </w:r>
    </w:p>
    <w:p w:rsidR="00104EFB" w:rsidRPr="00001D9E" w:rsidRDefault="00104EFB" w:rsidP="00DE1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беседа, дискуссия, диспут, мозговая штурм, подготовленные при поддержке классного руководителя самими учениками;</w:t>
      </w:r>
    </w:p>
    <w:p w:rsidR="00104EFB" w:rsidRPr="00001D9E" w:rsidRDefault="00104EFB" w:rsidP="00DE1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104EFB" w:rsidRPr="00001D9E" w:rsidRDefault="00104EFB" w:rsidP="00DE1D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«классный </w:t>
      </w:r>
      <w:r w:rsidR="00965D1B" w:rsidRPr="00001D9E">
        <w:rPr>
          <w:rFonts w:ascii="Times New Roman" w:hAnsi="Times New Roman"/>
          <w:sz w:val="28"/>
          <w:szCs w:val="28"/>
          <w:lang w:eastAsia="ru-RU"/>
        </w:rPr>
        <w:t>видео час</w:t>
      </w:r>
      <w:r w:rsidRPr="00001D9E">
        <w:rPr>
          <w:rFonts w:ascii="Times New Roman" w:hAnsi="Times New Roman"/>
          <w:sz w:val="28"/>
          <w:szCs w:val="28"/>
          <w:lang w:eastAsia="ru-RU"/>
        </w:rPr>
        <w:t>», с обсуждением видеофильма или фрагментов фильмов, записей телепередач.</w:t>
      </w:r>
    </w:p>
    <w:p w:rsidR="00104EFB" w:rsidRPr="00001D9E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1D9E">
        <w:rPr>
          <w:rFonts w:ascii="Times New Roman" w:hAnsi="Times New Roman"/>
          <w:sz w:val="28"/>
          <w:szCs w:val="28"/>
          <w:lang w:eastAsia="ru-RU"/>
        </w:rPr>
        <w:t>омимо традиционных тем: наркомании, ВИЧ-инфекции</w:t>
      </w:r>
      <w:r>
        <w:rPr>
          <w:rFonts w:ascii="Times New Roman" w:hAnsi="Times New Roman"/>
          <w:sz w:val="28"/>
          <w:szCs w:val="28"/>
          <w:lang w:eastAsia="ru-RU"/>
        </w:rPr>
        <w:t>, гепатиты, алкоголизм, обращается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внимание на такие проблемы, как:</w:t>
      </w:r>
    </w:p>
    <w:p w:rsidR="00104EFB" w:rsidRPr="00001D9E" w:rsidRDefault="00104EFB" w:rsidP="00DE1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преимущество жизни без сигарет, алкоголя и наркотиков;</w:t>
      </w:r>
    </w:p>
    <w:p w:rsidR="00104EFB" w:rsidRPr="00001D9E" w:rsidRDefault="00104EFB" w:rsidP="00DE1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милосердие, доброта и здоровье;</w:t>
      </w:r>
    </w:p>
    <w:p w:rsidR="00104EFB" w:rsidRPr="00001D9E" w:rsidRDefault="00104EFB" w:rsidP="00DE1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природа и здоровье</w:t>
      </w:r>
      <w:r>
        <w:rPr>
          <w:rFonts w:ascii="Times New Roman" w:hAnsi="Times New Roman"/>
          <w:sz w:val="28"/>
          <w:szCs w:val="28"/>
          <w:lang w:eastAsia="ru-RU"/>
        </w:rPr>
        <w:t>, успешная карьера</w:t>
      </w:r>
      <w:r w:rsidRPr="00001D9E">
        <w:rPr>
          <w:rFonts w:ascii="Times New Roman" w:hAnsi="Times New Roman"/>
          <w:sz w:val="28"/>
          <w:szCs w:val="28"/>
          <w:lang w:eastAsia="ru-RU"/>
        </w:rPr>
        <w:t>;</w:t>
      </w:r>
    </w:p>
    <w:p w:rsidR="00104EFB" w:rsidRPr="00001D9E" w:rsidRDefault="00104EFB" w:rsidP="00DE1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компьютерные игры и здоровье;</w:t>
      </w:r>
    </w:p>
    <w:p w:rsidR="00104EFB" w:rsidRPr="00001D9E" w:rsidRDefault="00104EFB" w:rsidP="00DE1D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СМИ и здоровье.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01D9E"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ль педагога-организатора, в рамках работы школьного самоуправления заключает</w:t>
      </w:r>
      <w:r w:rsidRPr="00001D9E">
        <w:rPr>
          <w:rFonts w:ascii="Times New Roman" w:hAnsi="Times New Roman"/>
          <w:sz w:val="28"/>
          <w:szCs w:val="28"/>
          <w:lang w:eastAsia="ru-RU"/>
        </w:rPr>
        <w:t>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активность, формирование жизненных позиций. 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Правовое воспитание.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</w:t>
      </w:r>
      <w:r w:rsidRPr="00001D9E">
        <w:rPr>
          <w:rFonts w:ascii="Times New Roman" w:hAnsi="Times New Roman"/>
          <w:sz w:val="28"/>
          <w:szCs w:val="28"/>
          <w:lang w:eastAsia="ru-RU"/>
        </w:rPr>
        <w:lastRenderedPageBreak/>
        <w:t>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свои действия.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01D9E">
        <w:rPr>
          <w:rFonts w:ascii="Times New Roman" w:hAnsi="Times New Roman"/>
          <w:sz w:val="28"/>
          <w:szCs w:val="28"/>
          <w:lang w:eastAsia="ru-RU"/>
        </w:rPr>
        <w:t>нимание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акцентируется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01D9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 родительских собраниях доводится до сведения родителей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наркомании и токсикомании.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Социально-педагогической службой планируется </w:t>
      </w:r>
      <w:r w:rsidRPr="00001D9E">
        <w:rPr>
          <w:rFonts w:ascii="Times New Roman" w:hAnsi="Times New Roman"/>
          <w:sz w:val="28"/>
          <w:szCs w:val="28"/>
          <w:lang w:eastAsia="ru-RU"/>
        </w:rPr>
        <w:t>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</w:t>
      </w:r>
    </w:p>
    <w:p w:rsidR="00104EFB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Предупреждение вовлечения учащихся в экстремистские организации.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Весь педагогический коллектив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поводит </w:t>
      </w:r>
      <w:r w:rsidRPr="00001D9E">
        <w:rPr>
          <w:rFonts w:ascii="Times New Roman" w:hAnsi="Times New Roman"/>
          <w:sz w:val="28"/>
          <w:szCs w:val="28"/>
          <w:lang w:eastAsia="ru-RU"/>
        </w:rPr>
        <w:t>работу по предупреждению вовлечения учащихся в экстремистски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привлекаться учащиеся старших классов.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Социально-педагогическая служба лицея проводит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работу в этом направлении совместно с органами внутренних дел, с привлечением ученического самоуправления, родительской общественности, общественных организаций. Необходимо акцентировать внимание на формировании у подростков 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</w:t>
      </w:r>
    </w:p>
    <w:p w:rsidR="00104EFB" w:rsidRPr="00001D9E" w:rsidRDefault="00104EFB" w:rsidP="00F91E2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>Работа по выявлению учащихся и семей, находящихся в социально-опасном положении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согласно плана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</w:t>
      </w:r>
      <w:r w:rsidRPr="00001D9E">
        <w:rPr>
          <w:rFonts w:ascii="Times New Roman" w:hAnsi="Times New Roman"/>
          <w:sz w:val="28"/>
          <w:szCs w:val="28"/>
          <w:lang w:eastAsia="ru-RU"/>
        </w:rPr>
        <w:lastRenderedPageBreak/>
        <w:t>взрослыми членами семьи, составляют акты обследования жилищных условий, выясняют положение ребенка в семье, его взаимоотноше</w:t>
      </w:r>
      <w:r>
        <w:rPr>
          <w:rFonts w:ascii="Times New Roman" w:hAnsi="Times New Roman"/>
          <w:sz w:val="28"/>
          <w:szCs w:val="28"/>
          <w:lang w:eastAsia="ru-RU"/>
        </w:rPr>
        <w:t>ния с родителями. Некоторые посещения проводятся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>При выявлении конфликтов между родителями и детьми, проблем в семейном в</w:t>
      </w:r>
      <w:r>
        <w:rPr>
          <w:rFonts w:ascii="Times New Roman" w:hAnsi="Times New Roman"/>
          <w:sz w:val="28"/>
          <w:szCs w:val="28"/>
          <w:lang w:eastAsia="ru-RU"/>
        </w:rPr>
        <w:t>оспитании, работа проводится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104EFB" w:rsidRPr="00001D9E" w:rsidRDefault="00104EFB" w:rsidP="00DE1D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установление доверительных отношений между родителями и педагогом;</w:t>
      </w:r>
    </w:p>
    <w:p w:rsidR="00104EFB" w:rsidRPr="00001D9E" w:rsidRDefault="00104EFB" w:rsidP="00DE1D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104EFB" w:rsidRPr="00001D9E" w:rsidRDefault="00104EFB" w:rsidP="00DE1D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формирование у родителей правильного отношения к чувству </w:t>
      </w:r>
      <w:r w:rsidR="00DC71E0" w:rsidRPr="00001D9E">
        <w:rPr>
          <w:rFonts w:ascii="Times New Roman" w:hAnsi="Times New Roman"/>
          <w:sz w:val="28"/>
          <w:szCs w:val="28"/>
          <w:lang w:eastAsia="ru-RU"/>
        </w:rPr>
        <w:t>само ценности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 ребенка, т.к. с коррекции этого чувства должна начинаться любая </w:t>
      </w:r>
      <w:proofErr w:type="gramStart"/>
      <w:r w:rsidRPr="00001D9E">
        <w:rPr>
          <w:rFonts w:ascii="Times New Roman" w:hAnsi="Times New Roman"/>
          <w:sz w:val="28"/>
          <w:szCs w:val="28"/>
          <w:lang w:eastAsia="ru-RU"/>
        </w:rPr>
        <w:t>помощь</w:t>
      </w:r>
      <w:proofErr w:type="gram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104EFB" w:rsidRPr="00001D9E" w:rsidRDefault="00104EFB" w:rsidP="00DE1D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формирование у родителей чувства уверенности в себе, в решении возникающих проблем в воспитании. 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Проведение индивидуальной воспитательной работы.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внутришкольный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 контроль обучающихся с асоциальным поведением и разработка для них индивидуальной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-образовательной программы. 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Процедура постановки на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внутришкольный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 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приговора суда, информации из ПДН и т.п.). 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попрошайничеству или вымогательству, агрессивные действия, направленные против личности, токсикоманию, алкоголизм, наркоманию, хищения и т.д. </w:t>
      </w:r>
    </w:p>
    <w:p w:rsidR="00104EFB" w:rsidRPr="00F61147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Далее идет сбор информации, характеризующей особенности формирования личности ученика. Информационный блок должен содержать сведения о ближнем окружении ребенка и его ведущей деятельности. </w:t>
      </w:r>
      <w:r w:rsidRPr="00F61147">
        <w:rPr>
          <w:rFonts w:ascii="Times New Roman" w:hAnsi="Times New Roman"/>
          <w:i/>
          <w:sz w:val="28"/>
          <w:szCs w:val="28"/>
          <w:lang w:eastAsia="ru-RU"/>
        </w:rPr>
        <w:t xml:space="preserve">Обязательными компонентами информационного блока должны быть: </w:t>
      </w:r>
    </w:p>
    <w:p w:rsidR="00104EFB" w:rsidRPr="00001D9E" w:rsidRDefault="00104EFB" w:rsidP="00DE1D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педагогическая диагностика и педагогический анализ проступка; </w:t>
      </w:r>
    </w:p>
    <w:p w:rsidR="00104EFB" w:rsidRPr="00001D9E" w:rsidRDefault="00104EFB" w:rsidP="00DE1D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</w:p>
    <w:p w:rsidR="00104EFB" w:rsidRPr="00001D9E" w:rsidRDefault="00104EFB" w:rsidP="00DE1D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заключение медиков, определяющих особенности физического развития, (анамнез);</w:t>
      </w:r>
    </w:p>
    <w:p w:rsidR="00104EFB" w:rsidRPr="00001D9E" w:rsidRDefault="00104EFB" w:rsidP="00DE1D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акт обследования жилищных условий.</w:t>
      </w:r>
    </w:p>
    <w:p w:rsidR="00104EFB" w:rsidRPr="00F61147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гиперопека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гипопротекция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>, попустительство или сотрудничество.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</w:r>
      <w:r w:rsidRPr="00F61147">
        <w:rPr>
          <w:rFonts w:ascii="Times New Roman" w:hAnsi="Times New Roman"/>
          <w:b/>
          <w:sz w:val="28"/>
          <w:szCs w:val="28"/>
          <w:lang w:eastAsia="ru-RU"/>
        </w:rPr>
        <w:t>Семья может быть:</w:t>
      </w:r>
    </w:p>
    <w:p w:rsidR="00104EFB" w:rsidRPr="00001D9E" w:rsidRDefault="00104EFB" w:rsidP="00DE1D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педагогически благополучной семьей (эмоциональная атмосфера семьи положительная, родители владеют культурой воспитания);</w:t>
      </w:r>
    </w:p>
    <w:p w:rsidR="00104EFB" w:rsidRPr="00001D9E" w:rsidRDefault="00104EFB" w:rsidP="00DE1D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 </w:t>
      </w:r>
    </w:p>
    <w:p w:rsidR="00104EFB" w:rsidRPr="00001D9E" w:rsidRDefault="00104EFB" w:rsidP="00DE1D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 xml:space="preserve">конфликтной (в семье неблагополучная эмоциональная атмосфера, между родителями постоянные ссоры, разногласия); </w:t>
      </w:r>
    </w:p>
    <w:p w:rsidR="00104EFB" w:rsidRPr="00001D9E" w:rsidRDefault="00104EFB" w:rsidP="00DE1D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асоциальной, имеющей антиобщественные установки и ориентиры (праздный образ жизни, алкоголизм, наркомания);</w:t>
      </w:r>
    </w:p>
    <w:p w:rsidR="00104EFB" w:rsidRPr="00001D9E" w:rsidRDefault="00104EFB" w:rsidP="00DE1D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криминальной (родители имеют судимость, ведут аморальный образ жизни, склонны к правонарушениям, воспитанием детей не занимаются).</w:t>
      </w:r>
    </w:p>
    <w:p w:rsidR="00104EFB" w:rsidRPr="00001D9E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01D9E">
        <w:rPr>
          <w:rFonts w:ascii="Times New Roman" w:hAnsi="Times New Roman"/>
          <w:sz w:val="28"/>
          <w:szCs w:val="28"/>
          <w:lang w:eastAsia="ru-RU"/>
        </w:rPr>
        <w:t>В информационный блок следует включить сведения о группе ребят, в которую входит подросток, его положение в этой группе (лидер, предпочитаемый, принятый, отвергаемый), его отношения в классном коллективе, с кем из класса наиболее близок, характер взаимного влияния. </w:t>
      </w:r>
      <w:r w:rsidRPr="00001D9E">
        <w:rPr>
          <w:rFonts w:ascii="Times New Roman" w:hAnsi="Times New Roman"/>
          <w:sz w:val="28"/>
          <w:szCs w:val="28"/>
          <w:lang w:eastAsia="ru-RU"/>
        </w:rPr>
        <w:br/>
        <w:t xml:space="preserve"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Чрезвычайно важными являются сведения о направленности интересов ребенка, например: </w:t>
      </w:r>
    </w:p>
    <w:p w:rsidR="00104EFB" w:rsidRPr="00001D9E" w:rsidRDefault="00104EFB" w:rsidP="00DE1D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проявляет интерес к деятельности: физический, умственный труд, творчество;</w:t>
      </w:r>
    </w:p>
    <w:p w:rsidR="00104EFB" w:rsidRPr="00001D9E" w:rsidRDefault="00104EFB" w:rsidP="00DE1D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lastRenderedPageBreak/>
        <w:t>какие имеет увлечения, наклонности: художественные, информационно-технические, музыкальные, спортивные, общественно-политические и другие;</w:t>
      </w:r>
    </w:p>
    <w:p w:rsidR="00104EFB" w:rsidRPr="00001D9E" w:rsidRDefault="00104EFB" w:rsidP="00DE1D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как проводит свободное время (предпочитает сидеть дома, много гуляет и т.д.);</w:t>
      </w:r>
    </w:p>
    <w:p w:rsidR="00104EFB" w:rsidRPr="00001D9E" w:rsidRDefault="00104EFB" w:rsidP="00DE1D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t>каковы читательские интересы, какие любит фильмы, музыку.</w:t>
      </w:r>
    </w:p>
    <w:p w:rsidR="00104EFB" w:rsidRDefault="00104EFB" w:rsidP="00DE1D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01D9E">
        <w:rPr>
          <w:rFonts w:ascii="Times New Roman" w:hAnsi="Times New Roman"/>
          <w:sz w:val="28"/>
          <w:szCs w:val="28"/>
          <w:lang w:eastAsia="ru-RU"/>
        </w:rPr>
        <w:t xml:space="preserve">Исходя из этого, индивидуальная </w:t>
      </w:r>
      <w:proofErr w:type="spellStart"/>
      <w:r w:rsidRPr="00001D9E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01D9E">
        <w:rPr>
          <w:rFonts w:ascii="Times New Roman" w:hAnsi="Times New Roman"/>
          <w:sz w:val="28"/>
          <w:szCs w:val="28"/>
          <w:lang w:eastAsia="ru-RU"/>
        </w:rPr>
        <w:t xml:space="preserve">-педагогическая программа должна быть представлена как система управления обучением, воспитанием, развитием обучающегося в целях коррекции отклоняющегося поведения, социализации и развития личности конкретного школьника с девиантным поведением. </w:t>
      </w: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01D9E">
        <w:rPr>
          <w:rFonts w:ascii="Times New Roman" w:hAnsi="Times New Roman"/>
          <w:sz w:val="28"/>
          <w:szCs w:val="28"/>
          <w:lang w:eastAsia="ru-RU"/>
        </w:rPr>
        <w:t>В плане целесообразно отразить предметы, психолого-педагогическое, социально-воспитательное сопровождение, дополнительное образование и т.д., предполагаемый результат и сроки, ответственного за реализацию, участников.</w:t>
      </w:r>
    </w:p>
    <w:p w:rsidR="00104EFB" w:rsidRDefault="00FF64B4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_x0000_s1026" style="position:absolute;left:0;text-align:left;margin-left:-25pt;margin-top:11.95pt;width:450pt;height:363.75pt;z-index:1" coordorigin="870,9258" coordsize="9000,7275">
            <v:rect id="_x0000_s1027" style="position:absolute;left:870;top:9258;width:780;height:7152">
              <v:textbox style="layout-flow:vertical;mso-layout-flow-alt:bottom-to-top;mso-next-textbox:#_x0000_s1027"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Циклы разработанной программы</w:t>
                    </w:r>
                  </w:p>
                </w:txbxContent>
              </v:textbox>
            </v:rect>
            <v:rect id="_x0000_s1028" style="position:absolute;left:3030;top:9258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«Уголовная ответственность»</w:t>
                    </w:r>
                  </w:p>
                </w:txbxContent>
              </v:textbox>
            </v:rect>
            <v:rect id="_x0000_s1029" style="position:absolute;left:3030;top:1020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«Административная ответственность»</w:t>
                    </w:r>
                  </w:p>
                </w:txbxContent>
              </v:textbox>
            </v:rect>
            <v:rect id="_x0000_s1030" style="position:absolute;left:3030;top:1589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«Асоциальное поведение»</w:t>
                    </w:r>
                  </w:p>
                </w:txbxContent>
              </v:textbox>
            </v:rect>
            <v:rect id="_x0000_s1031" style="position:absolute;left:3030;top:1496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«Правила дорожного движения»</w:t>
                    </w:r>
                  </w:p>
                </w:txbxContent>
              </v:textbox>
            </v:rect>
            <v:rect id="_x0000_s1032" style="position:absolute;left:3030;top:1121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«Я - гражданин»</w:t>
                    </w:r>
                  </w:p>
                </w:txbxContent>
              </v:textbox>
            </v:rect>
            <v:rect id="_x0000_s1033" style="position:absolute;left:3030;top:12096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«Правила общения»</w:t>
                    </w:r>
                  </w:p>
                </w:txbxContent>
              </v:textbox>
            </v:rect>
            <v:rect id="_x0000_s1034" style="position:absolute;left:3030;top:1301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«Правила поведения»</w:t>
                    </w:r>
                  </w:p>
                </w:txbxContent>
              </v:textbox>
            </v:rect>
            <v:rect id="_x0000_s1035" style="position:absolute;left:3030;top:13971;width:6840;height:642">
              <v:textbox>
                <w:txbxContent>
                  <w:p w:rsidR="00FF64B4" w:rsidRPr="00C95DC1" w:rsidRDefault="00FF64B4" w:rsidP="00CB5849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C95DC1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«Права ребенка»</w:t>
                    </w:r>
                  </w:p>
                </w:txbxContent>
              </v:textbox>
            </v:rect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6" type="#_x0000_t78" style="position:absolute;left:1650;top:9555;width:1380;height:143"/>
            <v:shape id="_x0000_s1037" type="#_x0000_t78" style="position:absolute;left:1650;top:10488;width:1380;height:143"/>
            <v:shape id="_x0000_s1038" type="#_x0000_t78" style="position:absolute;left:1650;top:11433;width:1380;height:143"/>
            <v:shape id="_x0000_s1039" type="#_x0000_t78" style="position:absolute;left:1650;top:12363;width:1380;height:143"/>
            <v:shape id="_x0000_s1040" type="#_x0000_t78" style="position:absolute;left:1650;top:13203;width:1380;height:143"/>
            <v:shape id="_x0000_s1041" type="#_x0000_t78" style="position:absolute;left:1650;top:14211;width:1380;height:143"/>
            <v:shape id="_x0000_s1042" type="#_x0000_t78" style="position:absolute;left:1650;top:15138;width:1380;height:143"/>
            <v:shape id="_x0000_s1043" type="#_x0000_t78" style="position:absolute;left:1650;top:16098;width:1380;height:143"/>
          </v:group>
        </w:pict>
      </w: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  <w:r w:rsidRPr="00001D9E">
        <w:rPr>
          <w:rFonts w:ascii="Times New Roman" w:hAnsi="Times New Roman"/>
          <w:sz w:val="28"/>
          <w:szCs w:val="28"/>
          <w:lang w:eastAsia="ru-RU"/>
        </w:rPr>
        <w:br/>
      </w: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</w:pPr>
    </w:p>
    <w:p w:rsidR="00104EFB" w:rsidRDefault="00104EFB" w:rsidP="002217F5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5"/>
          <w:sz w:val="28"/>
          <w:szCs w:val="28"/>
          <w:lang w:eastAsia="ru-RU"/>
        </w:rPr>
      </w:pPr>
    </w:p>
    <w:p w:rsidR="00104EFB" w:rsidRPr="002217F5" w:rsidRDefault="00104EFB" w:rsidP="002217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17F5">
        <w:rPr>
          <w:rFonts w:ascii="Times New Roman" w:hAnsi="Times New Roman"/>
          <w:b/>
          <w:bCs/>
          <w:i/>
          <w:spacing w:val="-15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3"/>
        <w:gridCol w:w="7371"/>
      </w:tblGrid>
      <w:tr w:rsidR="00104EFB" w:rsidRPr="00890788" w:rsidTr="003623E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EFB" w:rsidRPr="00001D9E" w:rsidRDefault="00104EFB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104EFB" w:rsidRPr="00001D9E" w:rsidRDefault="00104EFB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EFB" w:rsidRPr="002217F5" w:rsidRDefault="00104EFB" w:rsidP="00221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spacing w:val="-15"/>
                <w:sz w:val="28"/>
                <w:szCs w:val="28"/>
                <w:lang w:eastAsia="ru-RU"/>
              </w:rPr>
              <w:t xml:space="preserve">Программа </w:t>
            </w:r>
          </w:p>
          <w:p w:rsidR="00104EFB" w:rsidRPr="00001D9E" w:rsidRDefault="00104EFB" w:rsidP="002217F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7F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воспитанию правовой культуры и формированию законопослушного поведения школьников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B5AD7" w:rsidRPr="00890788" w:rsidTr="003623E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Pr="00001D9E" w:rsidRDefault="00AB5AD7" w:rsidP="003623E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 СОШ № 31</w:t>
            </w:r>
          </w:p>
        </w:tc>
      </w:tr>
      <w:tr w:rsidR="00AB5AD7" w:rsidRPr="00890788" w:rsidTr="003623E9">
        <w:trPr>
          <w:trHeight w:val="1982"/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Pr="00001D9E" w:rsidRDefault="00AB5AD7" w:rsidP="003E1BA8">
            <w:pPr>
              <w:spacing w:after="0"/>
              <w:ind w:left="165" w:right="165" w:firstLine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AD7" w:rsidRPr="00890788" w:rsidTr="003623E9">
        <w:trPr>
          <w:trHeight w:val="2367"/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Pr="00905684" w:rsidRDefault="00AB5AD7" w:rsidP="003623E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1.  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у школьников  уважения к Закону, правопорядку, позитивным нравственно-правовым нормам.</w:t>
            </w:r>
          </w:p>
          <w:p w:rsidR="00AB5AD7" w:rsidRPr="00905684" w:rsidRDefault="00AB5AD7" w:rsidP="003623E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2. 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интереса к правам человека среди учащихся, их родителей и  педагогов.</w:t>
            </w:r>
          </w:p>
          <w:p w:rsidR="00AB5AD7" w:rsidRPr="00905684" w:rsidRDefault="00AB5AD7" w:rsidP="003623E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 Усилить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профилактическую работу по предупреждению правонарушений, преступлений и асоциального поведения   школьников.</w:t>
            </w:r>
          </w:p>
          <w:p w:rsidR="00AB5AD7" w:rsidRPr="00905684" w:rsidRDefault="00AB5AD7" w:rsidP="003623E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4.  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  разъяснительных работ среди учащихся и  родителей  по  правовым вопросам и разрешению конфликтных ситуаций в семье.              </w:t>
            </w:r>
          </w:p>
          <w:p w:rsidR="00AB5AD7" w:rsidRPr="00001D9E" w:rsidRDefault="00AB5AD7" w:rsidP="003623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5.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Раскрытие творческого потенциала воспитанников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актуализацию темы прав человека, норм законов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05684">
              <w:rPr>
                <w:rFonts w:ascii="Times New Roman" w:hAnsi="Times New Roman"/>
                <w:sz w:val="28"/>
                <w:szCs w:val="28"/>
                <w:lang w:eastAsia="ru-RU"/>
              </w:rPr>
              <w:t>за их несоблюдение.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AD7" w:rsidRPr="00890788" w:rsidTr="003623E9">
        <w:trPr>
          <w:trHeight w:val="1079"/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реализации Программы   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Default="00AF42B6" w:rsidP="00AB5AD7">
            <w:pPr>
              <w:spacing w:before="192" w:after="192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2019-2020</w:t>
            </w:r>
            <w:r w:rsidR="00AB5A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AB5AD7" w:rsidRPr="00890788" w:rsidTr="001228CA">
        <w:trPr>
          <w:trHeight w:val="1619"/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  <w:r w:rsidR="00122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Pr="00001D9E" w:rsidRDefault="00AB5AD7" w:rsidP="00DE1D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прав граждан на получение образования всех уровней  в соответствии с Законодательством; </w:t>
            </w:r>
          </w:p>
          <w:p w:rsidR="00AB5AD7" w:rsidRPr="00001D9E" w:rsidRDefault="00AB5AD7" w:rsidP="001228C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Организованная безопасная среда  для развития ребенка, повышение его социальной адаптации, </w:t>
            </w:r>
            <w:r w:rsidR="00122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принятия ребенком принципов ЗОЖ </w:t>
            </w:r>
          </w:p>
        </w:tc>
      </w:tr>
      <w:tr w:rsidR="00AB5AD7" w:rsidRPr="00890788" w:rsidTr="003623E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Pr="00001D9E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 реализацией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Pr="00001D9E" w:rsidRDefault="00AB5AD7" w:rsidP="00385C6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 о</w:t>
            </w:r>
            <w:r w:rsidR="00385C69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существляют администрация МБОУ «Желябовская СОШ»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специалисты Упр</w:t>
            </w:r>
            <w:r w:rsidR="00385C69">
              <w:rPr>
                <w:rFonts w:ascii="Times New Roman" w:hAnsi="Times New Roman"/>
                <w:sz w:val="28"/>
                <w:szCs w:val="28"/>
                <w:lang w:eastAsia="ru-RU"/>
              </w:rPr>
              <w:t>авления образования Нижнегорского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AB5AD7" w:rsidRPr="00890788" w:rsidTr="003623E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AD7" w:rsidRDefault="00AB5AD7" w:rsidP="00DE1D61">
            <w:pPr>
              <w:spacing w:after="0" w:line="240" w:lineRule="auto"/>
              <w:ind w:left="1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5AD7" w:rsidRDefault="00385C69" w:rsidP="00AB5AD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МБОУ «Желябовская СОШ»</w:t>
            </w:r>
          </w:p>
        </w:tc>
      </w:tr>
    </w:tbl>
    <w:p w:rsidR="003623E9" w:rsidRDefault="003623E9" w:rsidP="0038008C">
      <w:pPr>
        <w:tabs>
          <w:tab w:val="left" w:pos="-28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4EFB" w:rsidRPr="00114291" w:rsidRDefault="00104EFB" w:rsidP="0038008C">
      <w:pPr>
        <w:tabs>
          <w:tab w:val="left" w:pos="-28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4291">
        <w:rPr>
          <w:rFonts w:ascii="Times New Roman" w:hAnsi="Times New Roman"/>
          <w:b/>
          <w:sz w:val="28"/>
          <w:szCs w:val="28"/>
          <w:u w:val="single"/>
        </w:rPr>
        <w:lastRenderedPageBreak/>
        <w:t>Методы достижения поставленных целей и задач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04EFB" w:rsidRPr="00D64CBE" w:rsidRDefault="00104EFB" w:rsidP="0038008C">
      <w:pPr>
        <w:numPr>
          <w:ilvl w:val="0"/>
          <w:numId w:val="15"/>
        </w:num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4CBE">
        <w:rPr>
          <w:rFonts w:ascii="Times New Roman" w:hAnsi="Times New Roman"/>
          <w:sz w:val="28"/>
          <w:szCs w:val="28"/>
        </w:rPr>
        <w:t>Содержание курса реализуется на классных часах, которые планируются из расчета один классный час в четверть и два классных часа в год по разделу «Правила дорожного движения».</w:t>
      </w:r>
    </w:p>
    <w:p w:rsidR="00104EFB" w:rsidRPr="00D64CBE" w:rsidRDefault="00104EFB" w:rsidP="0038008C">
      <w:pPr>
        <w:numPr>
          <w:ilvl w:val="0"/>
          <w:numId w:val="15"/>
        </w:num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4CBE">
        <w:rPr>
          <w:rFonts w:ascii="Times New Roman" w:hAnsi="Times New Roman"/>
          <w:sz w:val="28"/>
          <w:szCs w:val="28"/>
        </w:rPr>
        <w:t>Основной формой является беседа, в процессе которой обучающиеся приобретают теоретические знания.</w:t>
      </w:r>
    </w:p>
    <w:p w:rsidR="00104EFB" w:rsidRPr="00D64CBE" w:rsidRDefault="00104EFB" w:rsidP="0038008C">
      <w:pPr>
        <w:numPr>
          <w:ilvl w:val="0"/>
          <w:numId w:val="15"/>
        </w:num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4CBE">
        <w:rPr>
          <w:rFonts w:ascii="Times New Roman" w:hAnsi="Times New Roman"/>
          <w:sz w:val="28"/>
          <w:szCs w:val="28"/>
        </w:rPr>
        <w:t>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обучающиеся которых получили достаточное количество теоретических знаний на уроках и классных часах.</w:t>
      </w:r>
    </w:p>
    <w:p w:rsidR="00104EFB" w:rsidRPr="00D64CBE" w:rsidRDefault="00104EFB" w:rsidP="0038008C">
      <w:pPr>
        <w:numPr>
          <w:ilvl w:val="0"/>
          <w:numId w:val="15"/>
        </w:num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7-9 классах еженедельно</w:t>
      </w:r>
      <w:r w:rsidRPr="00D64CBE">
        <w:rPr>
          <w:rFonts w:ascii="Times New Roman" w:hAnsi="Times New Roman"/>
          <w:sz w:val="28"/>
          <w:szCs w:val="28"/>
        </w:rPr>
        <w:t xml:space="preserve"> проводится тестирование с целью выявления склонности обучающихся к правонарушениям.</w:t>
      </w:r>
    </w:p>
    <w:p w:rsidR="00104EFB" w:rsidRPr="00CA30DB" w:rsidRDefault="00104EFB" w:rsidP="0038008C">
      <w:pPr>
        <w:numPr>
          <w:ilvl w:val="0"/>
          <w:numId w:val="15"/>
        </w:num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4CBE">
        <w:rPr>
          <w:rFonts w:ascii="Times New Roman" w:hAnsi="Times New Roman"/>
          <w:sz w:val="28"/>
          <w:szCs w:val="28"/>
        </w:rPr>
        <w:t>Для родителей на основе данной программы разработан цикл лекций по правовой тематике.</w:t>
      </w: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28CA" w:rsidRDefault="001228CA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Pr="00160B01" w:rsidRDefault="00104EFB" w:rsidP="0038008C">
      <w:pPr>
        <w:tabs>
          <w:tab w:val="left" w:pos="-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0B01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60"/>
        <w:gridCol w:w="5670"/>
        <w:gridCol w:w="850"/>
      </w:tblGrid>
      <w:tr w:rsidR="00104EFB" w:rsidRPr="00890788" w:rsidTr="00A06B84">
        <w:tc>
          <w:tcPr>
            <w:tcW w:w="850" w:type="dxa"/>
          </w:tcPr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9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94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9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104EFB" w:rsidRPr="0074194F" w:rsidRDefault="00104EFB" w:rsidP="008847AA">
            <w:pPr>
              <w:pStyle w:val="a5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9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04EFB" w:rsidRPr="00890788" w:rsidTr="00A06B84">
        <w:trPr>
          <w:trHeight w:val="685"/>
        </w:trPr>
        <w:tc>
          <w:tcPr>
            <w:tcW w:w="850" w:type="dxa"/>
            <w:vMerge w:val="restart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i/>
                <w:sz w:val="36"/>
                <w:szCs w:val="36"/>
              </w:rPr>
              <w:t>Правила общения</w:t>
            </w: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«Знакомство с правилами школьной жизни».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Главные ценности нашей жизни.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«Правила личной безопасности».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«Что такое «хорошо» и что такое «плохо»?»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«Твоя уличная компания. Как попадают в преступную группу?»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Круглый стол «Правовая оценка современных неформальных молодежных движений».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i/>
                <w:sz w:val="36"/>
                <w:szCs w:val="36"/>
              </w:rPr>
              <w:t>Правила поведения</w:t>
            </w: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«Человек в мире правил».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«Примерно веди себя в школе, дома, на улице».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4EFB" w:rsidRPr="00890788" w:rsidTr="00A06B84">
        <w:trPr>
          <w:trHeight w:val="721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 xml:space="preserve">Беседа «За что ставят на </w:t>
            </w:r>
            <w:proofErr w:type="spellStart"/>
            <w:r w:rsidRPr="0074194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74194F">
              <w:rPr>
                <w:rFonts w:ascii="Times New Roman" w:hAnsi="Times New Roman"/>
                <w:sz w:val="28"/>
                <w:szCs w:val="28"/>
              </w:rPr>
              <w:t xml:space="preserve"> учет?».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«Правила поведения в школе».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«За что ставят на учет в милиции?».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«Знакомство с правилами и обязанностями обучающихся»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EFB" w:rsidRPr="00890788" w:rsidTr="00A06B8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04EFB" w:rsidRPr="0074194F" w:rsidRDefault="00104EFB" w:rsidP="008847A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4194F">
              <w:rPr>
                <w:rFonts w:ascii="Times New Roman" w:hAnsi="Times New Roman"/>
                <w:b/>
                <w:i/>
                <w:sz w:val="36"/>
                <w:szCs w:val="36"/>
              </w:rPr>
              <w:t>Правила дорожного движения</w:t>
            </w: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04EFB" w:rsidRPr="0074194F" w:rsidRDefault="00104EFB" w:rsidP="008847AA">
            <w:pPr>
              <w:pStyle w:val="a5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Правила поведения в транспорте.</w:t>
            </w:r>
          </w:p>
          <w:p w:rsidR="00104EFB" w:rsidRPr="0074194F" w:rsidRDefault="00104EFB" w:rsidP="008847AA">
            <w:pPr>
              <w:pStyle w:val="a5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Места игр и катания на велосипедах, роликах, лыжах, коньках, санках.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Основные правила поведения учащихся на улице и дороге.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Обязанности пассажиров.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Соблюдение правил дорожного движения велосипедистом.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Поведение школьников вблизи железнодорожных путей.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за повреждения имущества на транспортных средствах. Вандализм.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Основные правила безопасного поведения при пользовании общественным транспортом.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за нарушение ПДД.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Соблюдение правил дорожного движения велосипедистом.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за нарушение ПДД пешеходом.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за повреждение дорог, железнодорожных переездов или других дорожных переездов.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за нарушение ПДД.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Ответственность участника дорожного движения, повлекшее создание помех в движении транспортных средств.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Правила перевозки пассажиров на мотоцикле и мотороллере.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EFB" w:rsidRPr="00890788" w:rsidTr="00A06B84">
        <w:tc>
          <w:tcPr>
            <w:tcW w:w="850" w:type="dxa"/>
            <w:vMerge/>
            <w:tcBorders>
              <w:left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04EFB" w:rsidRPr="0074194F" w:rsidRDefault="00104EFB" w:rsidP="008847AA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Уголовная ответственность за кражу и угоны транспортных средств.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EFB" w:rsidRPr="00890788" w:rsidTr="00A06B84">
        <w:tc>
          <w:tcPr>
            <w:tcW w:w="850" w:type="dxa"/>
            <w:vMerge w:val="restart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i/>
                <w:sz w:val="36"/>
                <w:szCs w:val="36"/>
              </w:rPr>
              <w:t>Я - гражданин</w:t>
            </w: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«Я – гражданин России».</w:t>
            </w:r>
          </w:p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«Что такое закон? Главный закон страны».</w:t>
            </w:r>
          </w:p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«Гражданин и обыватель».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74194F" w:rsidRDefault="00104EFB" w:rsidP="008847AA">
            <w:pPr>
              <w:pStyle w:val="a5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Беседа «Твоя воинская обязанность».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 w:val="restart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i/>
                <w:sz w:val="36"/>
                <w:szCs w:val="36"/>
              </w:rPr>
              <w:t>Права ребенка</w:t>
            </w: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«Твои права и обязанности».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«Равенство прав людей от рождения».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Деловая игра «Главные вопросы».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Устный журнал «Конвенция «О правах ребенка».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«Права детей – забота государства».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Конкурс рисунков «Конвенция «О правах ребенка».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«Подростку о трудовом праве».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«Что делать, если ты попал в милицию?»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rPr>
          <w:trHeight w:val="830"/>
        </w:trPr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Конкурс проектов «Твой вариант Декларации прав человека».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 w:val="restart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04EFB" w:rsidRPr="0074194F" w:rsidRDefault="00104EFB" w:rsidP="008847A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4194F">
              <w:rPr>
                <w:rFonts w:ascii="Times New Roman" w:hAnsi="Times New Roman"/>
                <w:b/>
                <w:i/>
                <w:sz w:val="36"/>
                <w:szCs w:val="36"/>
              </w:rPr>
              <w:t>Административная и уголовная ответственность</w:t>
            </w: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«Шалости на железной дороге».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«Преступление и правонарушение».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890788">
              <w:rPr>
                <w:rFonts w:ascii="Times New Roman" w:hAnsi="Times New Roman"/>
                <w:sz w:val="28"/>
                <w:szCs w:val="28"/>
              </w:rPr>
              <w:t>травмоопасной</w:t>
            </w:r>
            <w:proofErr w:type="spellEnd"/>
            <w:r w:rsidRPr="00890788">
              <w:rPr>
                <w:rFonts w:ascii="Times New Roman" w:hAnsi="Times New Roman"/>
                <w:sz w:val="28"/>
                <w:szCs w:val="28"/>
              </w:rPr>
              <w:t xml:space="preserve"> ситуации».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«Виды наказаний, назначаемые несовершеннолетним. Детская воспитательная колония».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«Об ответственности подростков за преступления, совершенные на железной дороге».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Викторина «Уроки Фемиды».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«Административная ответственность подростков перед законом».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Дискуссия «От безответственности до преступления один шаг».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 w:val="restart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78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i/>
                <w:sz w:val="36"/>
                <w:szCs w:val="36"/>
              </w:rPr>
              <w:t>Асоциальное поведение</w:t>
            </w: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Конкурс сочинений «Нет школьному хулиганству».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Круглый стол «Суицид среди подростков»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Конкурс стенгазет «Не делай этого!»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«Социальные нормы и асоциальное поведение (преступность, наркомания, алкоголизм)».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EFB" w:rsidRPr="00890788" w:rsidTr="00A06B84">
        <w:tc>
          <w:tcPr>
            <w:tcW w:w="85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88">
              <w:rPr>
                <w:rFonts w:ascii="Times New Roman" w:hAnsi="Times New Roman"/>
                <w:sz w:val="28"/>
                <w:szCs w:val="28"/>
              </w:rPr>
              <w:t>Беседа «Алкоголизм и правопорядок».</w:t>
            </w:r>
          </w:p>
        </w:tc>
        <w:tc>
          <w:tcPr>
            <w:tcW w:w="85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04EFB" w:rsidRDefault="00104EFB" w:rsidP="003800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04EFB" w:rsidRPr="00001D9E" w:rsidRDefault="00104EFB" w:rsidP="0038008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Показатели оценки эффективности Программы </w:t>
      </w:r>
      <w:r w:rsidRPr="00001D9E">
        <w:rPr>
          <w:rFonts w:ascii="Times New Roman" w:hAnsi="Times New Roman"/>
          <w:sz w:val="28"/>
          <w:szCs w:val="28"/>
          <w:lang w:eastAsia="ru-RU"/>
        </w:rPr>
        <w:t>определяются на основе анализа динамики мониторинговых оценок реализации Проектов.</w:t>
      </w:r>
    </w:p>
    <w:p w:rsidR="00104EFB" w:rsidRPr="00001D9E" w:rsidRDefault="00104EFB" w:rsidP="0038008C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9E">
        <w:rPr>
          <w:rFonts w:ascii="Times New Roman" w:hAnsi="Times New Roman"/>
          <w:color w:val="333333"/>
          <w:sz w:val="28"/>
          <w:szCs w:val="28"/>
          <w:lang w:eastAsia="ru-RU"/>
        </w:rPr>
        <w:t>Предполагается разработка и использование системы количественных и качественных показателей, характеризующих текущие и конечные результаты  реализации Проектов и  Программы развития в целом.</w:t>
      </w: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4EFB" w:rsidRPr="00A24009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4009">
        <w:rPr>
          <w:rFonts w:ascii="Times New Roman" w:hAnsi="Times New Roman"/>
          <w:b/>
          <w:sz w:val="28"/>
          <w:szCs w:val="28"/>
        </w:rPr>
        <w:lastRenderedPageBreak/>
        <w:t>Знания умения и навыки,</w:t>
      </w:r>
    </w:p>
    <w:p w:rsidR="00104EFB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4009">
        <w:rPr>
          <w:rFonts w:ascii="Times New Roman" w:hAnsi="Times New Roman"/>
          <w:b/>
          <w:sz w:val="28"/>
          <w:szCs w:val="28"/>
        </w:rPr>
        <w:t>которые необходимо сформировать к концу учебного года</w:t>
      </w:r>
    </w:p>
    <w:p w:rsidR="00104EFB" w:rsidRPr="00A24009" w:rsidRDefault="00104EFB" w:rsidP="003800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25"/>
        <w:gridCol w:w="3780"/>
      </w:tblGrid>
      <w:tr w:rsidR="00104EFB" w:rsidRPr="00890788" w:rsidTr="0038008C">
        <w:trPr>
          <w:trHeight w:val="256"/>
        </w:trPr>
        <w:tc>
          <w:tcPr>
            <w:tcW w:w="567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8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5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88">
              <w:rPr>
                <w:rFonts w:ascii="Times New Roman" w:hAnsi="Times New Roman"/>
                <w:b/>
                <w:sz w:val="24"/>
                <w:szCs w:val="24"/>
              </w:rPr>
              <w:t>Что надо знать</w:t>
            </w:r>
          </w:p>
        </w:tc>
        <w:tc>
          <w:tcPr>
            <w:tcW w:w="3780" w:type="dxa"/>
          </w:tcPr>
          <w:p w:rsidR="00104EFB" w:rsidRPr="00890788" w:rsidRDefault="00104EFB" w:rsidP="008847AA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88">
              <w:rPr>
                <w:rFonts w:ascii="Times New Roman" w:hAnsi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194F">
              <w:rPr>
                <w:rFonts w:ascii="Times New Roman" w:hAnsi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Правила поведения в школе;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right="-65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Название государства и государственную символику;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Законы класса;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right="-65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Правила личной безопасности.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0" w:right="-144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Соблюдать правила поведения в школе;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Выполнять законы класса;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Соблюдать безопасность на улице.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74194F" w:rsidRDefault="00104EFB" w:rsidP="008847AA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194F">
              <w:rPr>
                <w:rFonts w:ascii="Times New Roman" w:hAnsi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Какого человека называют гражданином?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right="-65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Качества человека, необходимые достойному гражданину;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Основные обязанности и права ученика;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местах, дома, в школе.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Различать хорошие и плохие, добро и зло в повседневной жизни;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Высказывать негативное отношение к плохим поступкам.</w:t>
            </w:r>
          </w:p>
        </w:tc>
      </w:tr>
      <w:tr w:rsidR="00104EFB" w:rsidRPr="00890788" w:rsidTr="0038008C">
        <w:tc>
          <w:tcPr>
            <w:tcW w:w="567" w:type="dxa"/>
            <w:tcBorders>
              <w:top w:val="single" w:sz="4" w:space="0" w:color="auto"/>
            </w:tcBorders>
          </w:tcPr>
          <w:p w:rsidR="00104EFB" w:rsidRPr="00890788" w:rsidRDefault="00104EFB" w:rsidP="008847AA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04EFB" w:rsidRPr="0074194F" w:rsidRDefault="00104EFB" w:rsidP="008847AA">
            <w:pPr>
              <w:pStyle w:val="a5"/>
              <w:ind w:right="-144" w:hanging="25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Приобрести навыки культуры общения с разными людьми, в разных ситуациях.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74194F" w:rsidRDefault="00104EFB" w:rsidP="008847A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194F">
              <w:rPr>
                <w:rFonts w:ascii="Times New Roman" w:hAnsi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Что такое закон?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 называется основной закон государства, как называется основной документ гражданина?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Какие поступки нарушают Устав лицея?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right="-65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Какие правила поведения надо соблюдать на железной дороге?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Дисциплинированно вести себя на железной дороге;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Соотносить моральные нормы с повседневным поведением.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4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Элементарные права людей;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Какие правонарушения и преступления может совершить школьник?;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Первоначальные представления о юридической ответственности.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Уважать людей;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Бережно относиться к своему и чужому имуществу.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Права и обязанности учащихся лицея;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right="-67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Название основного документа о правах ребенка, основные его статьи;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right="-67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Меру наказания за нарушение Правил дорожного движения.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Дисциплинированно вести себя на автодороге;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Защищать свои права;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Выполнять обязанности школьника.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Сущность преступления и правонарушения;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Отличие правовых норм от норм морали;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Как государство может защитить права ребенка?;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right="-58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 xml:space="preserve">Какая ответственность бывает при создании </w:t>
            </w:r>
            <w:proofErr w:type="spellStart"/>
            <w:r w:rsidRPr="0074194F">
              <w:rPr>
                <w:rFonts w:ascii="Times New Roman" w:hAnsi="Times New Roman"/>
                <w:sz w:val="28"/>
                <w:szCs w:val="28"/>
              </w:rPr>
              <w:t>травмоопасной</w:t>
            </w:r>
            <w:proofErr w:type="spellEnd"/>
            <w:r w:rsidRPr="0074194F">
              <w:rPr>
                <w:rFonts w:ascii="Times New Roman" w:hAnsi="Times New Roman"/>
                <w:sz w:val="28"/>
                <w:szCs w:val="28"/>
              </w:rPr>
              <w:t xml:space="preserve"> ситуации?</w:t>
            </w:r>
          </w:p>
          <w:p w:rsidR="00104EFB" w:rsidRPr="0074194F" w:rsidRDefault="00104EFB" w:rsidP="008847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Различать административный проступок и преступление;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right="-144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Правильно оценивать поступки людей;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 xml:space="preserve">Предупреждать создание </w:t>
            </w:r>
            <w:proofErr w:type="spellStart"/>
            <w:r w:rsidRPr="0074194F">
              <w:rPr>
                <w:rFonts w:ascii="Times New Roman" w:hAnsi="Times New Roman"/>
                <w:sz w:val="28"/>
                <w:szCs w:val="28"/>
              </w:rPr>
              <w:t>травмоопасной</w:t>
            </w:r>
            <w:proofErr w:type="spellEnd"/>
            <w:r w:rsidRPr="0074194F">
              <w:rPr>
                <w:rFonts w:ascii="Times New Roman" w:hAnsi="Times New Roman"/>
                <w:sz w:val="28"/>
                <w:szCs w:val="28"/>
              </w:rPr>
              <w:t xml:space="preserve"> ситуации.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349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Понятие о юридической ответственности за совершение преступлений и ее возникновении;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Меру наказания за преступления, совершенные на железной дороге;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Информацию об опасностях, связанных с попаданием подростков в асоциальные группы;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right="-59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Особенности уголовной ответственности за групповые преступления несовершеннолетних.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Осознавать преступные цели асоциальных объединений несовершеннолетних;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Предотвращать свое попадание в преступную группу, выходить из нее;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Не создавать криминальных ситуаций на железной дороге.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Понятие об административной ответственности и условиях ее возникновения;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right="-59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Чем опасны религиозные объединения для подростков?;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Способы и приемы вовлечения подростков в употреблении наркотиков.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6" w:firstLine="234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Соблюдать правопорядок в общественных местах;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6" w:firstLine="234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Противостоять вовлечению в религиозные объединения, в употребление наркотиков.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Мотивы, которые могут привести человека к преступлению;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Права и гарантии несовершеннолетних при устройстве на работу;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Способы поведения в критической ситуации.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8" w:firstLine="232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Защищать себя при нарушении трудовых прав;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8" w:firstLine="232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Помощь знакомым, попавшим в кризисную ситуацию.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10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 социальной опасности преступности, наркомании, алкоголизма;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Свои права и обязанности при общении с органами правопорядка;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Меры ответственности за деяния, связанные с незаконным оборотом наркотиков;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Основные положения Декларации прав человека.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8" w:firstLine="232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Негативно относиться к людям, нарушающим социальные нормы;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8" w:firstLine="232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Отстаивать свои права приобщении с сотрудниками правопорядка.</w:t>
            </w:r>
          </w:p>
        </w:tc>
      </w:tr>
      <w:tr w:rsidR="00104EFB" w:rsidRPr="00890788" w:rsidTr="0038008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04EFB" w:rsidRPr="00890788" w:rsidRDefault="00104EFB" w:rsidP="008847AA">
            <w:pPr>
              <w:tabs>
                <w:tab w:val="left" w:pos="-284"/>
              </w:tabs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0788"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  <w:tc>
          <w:tcPr>
            <w:tcW w:w="4725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right="-61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Понятие «воинская обязанность»;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Положения законодательства, связанные с употреблением алкоголя;</w:t>
            </w:r>
          </w:p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70" w:firstLine="290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Особенности субкультур основных неформальных молодежных течений и движений.</w:t>
            </w:r>
          </w:p>
        </w:tc>
        <w:tc>
          <w:tcPr>
            <w:tcW w:w="3780" w:type="dxa"/>
          </w:tcPr>
          <w:p w:rsidR="00104EFB" w:rsidRPr="0074194F" w:rsidRDefault="00104EFB" w:rsidP="0038008C">
            <w:pPr>
              <w:pStyle w:val="a5"/>
              <w:numPr>
                <w:ilvl w:val="0"/>
                <w:numId w:val="17"/>
              </w:numPr>
              <w:ind w:left="128" w:firstLine="232"/>
              <w:rPr>
                <w:rFonts w:ascii="Times New Roman" w:hAnsi="Times New Roman"/>
                <w:sz w:val="28"/>
                <w:szCs w:val="28"/>
              </w:rPr>
            </w:pPr>
            <w:r w:rsidRPr="0074194F">
              <w:rPr>
                <w:rFonts w:ascii="Times New Roman" w:hAnsi="Times New Roman"/>
                <w:sz w:val="28"/>
                <w:szCs w:val="28"/>
              </w:rPr>
              <w:t>Проявлять волевые качества в выборе образа поведения.</w:t>
            </w:r>
          </w:p>
        </w:tc>
      </w:tr>
    </w:tbl>
    <w:p w:rsidR="00104EFB" w:rsidRDefault="00104EFB" w:rsidP="0038008C">
      <w:pPr>
        <w:tabs>
          <w:tab w:val="left" w:pos="-2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04EFB" w:rsidRPr="00160B01" w:rsidRDefault="00104EFB" w:rsidP="0038008C">
      <w:pPr>
        <w:tabs>
          <w:tab w:val="left" w:pos="-284"/>
        </w:tabs>
        <w:jc w:val="center"/>
        <w:rPr>
          <w:rFonts w:ascii="Times New Roman" w:hAnsi="Times New Roman"/>
          <w:b/>
          <w:sz w:val="28"/>
          <w:szCs w:val="28"/>
        </w:rPr>
      </w:pPr>
      <w:r w:rsidRPr="00160B01">
        <w:rPr>
          <w:rFonts w:ascii="Times New Roman" w:hAnsi="Times New Roman"/>
          <w:b/>
          <w:sz w:val="28"/>
          <w:szCs w:val="28"/>
        </w:rPr>
        <w:t>Тематика лекций для родителей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Законы воспитания в семье. Какими им быть? (1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Воспитание ненасилием в семье. (2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Как научить сына или дочь говорить «нет»? (3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Детская агрессивность, ее причины и последствия. (4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За что ставят на учет в милиции? (5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Свободное время - для души и с пользой, или Чем занят ваш ребенок? (6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Как уберечь подростка от насилия? (7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Конфликты с собственным ребенком и пути их разрешения. (8 класс)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104EFB" w:rsidRPr="00A24009" w:rsidRDefault="00104EF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24009">
        <w:rPr>
          <w:rFonts w:ascii="Times New Roman" w:hAnsi="Times New Roman"/>
          <w:sz w:val="28"/>
          <w:szCs w:val="28"/>
        </w:rPr>
        <w:t>Что делать если ваш ребенок попал в милицию? (10 класс)</w:t>
      </w:r>
    </w:p>
    <w:p w:rsidR="00104EFB" w:rsidRDefault="005F690B" w:rsidP="0038008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и   ответственность. (10</w:t>
      </w:r>
      <w:r w:rsidR="00104EFB" w:rsidRPr="00A24009">
        <w:rPr>
          <w:rFonts w:ascii="Times New Roman" w:hAnsi="Times New Roman"/>
          <w:sz w:val="28"/>
          <w:szCs w:val="28"/>
        </w:rPr>
        <w:t xml:space="preserve"> класс)</w:t>
      </w:r>
    </w:p>
    <w:p w:rsidR="00104EFB" w:rsidRPr="00001D9E" w:rsidRDefault="00104EFB" w:rsidP="00DE1D61">
      <w:pPr>
        <w:jc w:val="both"/>
        <w:rPr>
          <w:rFonts w:ascii="Times New Roman" w:hAnsi="Times New Roman"/>
          <w:sz w:val="28"/>
          <w:szCs w:val="28"/>
        </w:rPr>
      </w:pPr>
    </w:p>
    <w:sectPr w:rsidR="00104EFB" w:rsidRPr="00001D9E" w:rsidSect="00AB5AD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14"/>
    <w:multiLevelType w:val="multilevel"/>
    <w:tmpl w:val="4DC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37C95"/>
    <w:multiLevelType w:val="multilevel"/>
    <w:tmpl w:val="4F6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6608"/>
    <w:multiLevelType w:val="multilevel"/>
    <w:tmpl w:val="22D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77EB"/>
    <w:multiLevelType w:val="multilevel"/>
    <w:tmpl w:val="818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C5679"/>
    <w:multiLevelType w:val="multilevel"/>
    <w:tmpl w:val="51D8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A6FAF"/>
    <w:multiLevelType w:val="multilevel"/>
    <w:tmpl w:val="B1F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131AB"/>
    <w:multiLevelType w:val="multilevel"/>
    <w:tmpl w:val="6B3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21601"/>
    <w:multiLevelType w:val="multilevel"/>
    <w:tmpl w:val="8C9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25B6A"/>
    <w:multiLevelType w:val="hybridMultilevel"/>
    <w:tmpl w:val="815C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44226"/>
    <w:multiLevelType w:val="hybridMultilevel"/>
    <w:tmpl w:val="46E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F4E85"/>
    <w:multiLevelType w:val="hybridMultilevel"/>
    <w:tmpl w:val="083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238D3"/>
    <w:multiLevelType w:val="multilevel"/>
    <w:tmpl w:val="7CA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D4EA3"/>
    <w:multiLevelType w:val="multilevel"/>
    <w:tmpl w:val="2BE4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AC0ADC"/>
    <w:multiLevelType w:val="multilevel"/>
    <w:tmpl w:val="933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A237F2"/>
    <w:multiLevelType w:val="multilevel"/>
    <w:tmpl w:val="E83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74EA5"/>
    <w:multiLevelType w:val="multilevel"/>
    <w:tmpl w:val="1082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C3745F"/>
    <w:multiLevelType w:val="multilevel"/>
    <w:tmpl w:val="82D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93D3D"/>
    <w:multiLevelType w:val="hybridMultilevel"/>
    <w:tmpl w:val="12F478B6"/>
    <w:lvl w:ilvl="0" w:tplc="1E947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84"/>
    <w:rsid w:val="00001D9E"/>
    <w:rsid w:val="000D129E"/>
    <w:rsid w:val="00104EFB"/>
    <w:rsid w:val="00114291"/>
    <w:rsid w:val="001228CA"/>
    <w:rsid w:val="00130220"/>
    <w:rsid w:val="00134389"/>
    <w:rsid w:val="00156FCF"/>
    <w:rsid w:val="00160B01"/>
    <w:rsid w:val="00177439"/>
    <w:rsid w:val="001D5D2E"/>
    <w:rsid w:val="00206BCF"/>
    <w:rsid w:val="002217F5"/>
    <w:rsid w:val="0029510B"/>
    <w:rsid w:val="002B3E70"/>
    <w:rsid w:val="002D1219"/>
    <w:rsid w:val="00305088"/>
    <w:rsid w:val="00331E80"/>
    <w:rsid w:val="003623E9"/>
    <w:rsid w:val="0038008C"/>
    <w:rsid w:val="00385C69"/>
    <w:rsid w:val="003E1BA8"/>
    <w:rsid w:val="005A0EF4"/>
    <w:rsid w:val="005D37DB"/>
    <w:rsid w:val="005E5C49"/>
    <w:rsid w:val="005F4F83"/>
    <w:rsid w:val="005F690B"/>
    <w:rsid w:val="00624FAB"/>
    <w:rsid w:val="00662DF0"/>
    <w:rsid w:val="006A2AEE"/>
    <w:rsid w:val="00710EF5"/>
    <w:rsid w:val="0074194F"/>
    <w:rsid w:val="007B2945"/>
    <w:rsid w:val="00854D95"/>
    <w:rsid w:val="00857883"/>
    <w:rsid w:val="008847AA"/>
    <w:rsid w:val="00890788"/>
    <w:rsid w:val="00905684"/>
    <w:rsid w:val="00913331"/>
    <w:rsid w:val="00965D1B"/>
    <w:rsid w:val="00A06B84"/>
    <w:rsid w:val="00A24009"/>
    <w:rsid w:val="00A84759"/>
    <w:rsid w:val="00A91281"/>
    <w:rsid w:val="00AB5AD7"/>
    <w:rsid w:val="00AC4A75"/>
    <w:rsid w:val="00AD4847"/>
    <w:rsid w:val="00AF42B6"/>
    <w:rsid w:val="00B8475B"/>
    <w:rsid w:val="00BD1782"/>
    <w:rsid w:val="00C55D3A"/>
    <w:rsid w:val="00C565B3"/>
    <w:rsid w:val="00C95082"/>
    <w:rsid w:val="00C95DC1"/>
    <w:rsid w:val="00CA30DB"/>
    <w:rsid w:val="00CB3C36"/>
    <w:rsid w:val="00CB5849"/>
    <w:rsid w:val="00D53617"/>
    <w:rsid w:val="00D64CBE"/>
    <w:rsid w:val="00D75223"/>
    <w:rsid w:val="00DB6166"/>
    <w:rsid w:val="00DC71E0"/>
    <w:rsid w:val="00DE1D61"/>
    <w:rsid w:val="00E24BA8"/>
    <w:rsid w:val="00E31DDE"/>
    <w:rsid w:val="00ED08C2"/>
    <w:rsid w:val="00EF1FD0"/>
    <w:rsid w:val="00F23D60"/>
    <w:rsid w:val="00F61147"/>
    <w:rsid w:val="00F91E2B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5684"/>
    <w:rPr>
      <w:rFonts w:cs="Times New Roman"/>
      <w:b/>
      <w:bCs/>
    </w:rPr>
  </w:style>
  <w:style w:type="paragraph" w:styleId="a4">
    <w:name w:val="Normal (Web)"/>
    <w:basedOn w:val="a"/>
    <w:uiPriority w:val="99"/>
    <w:rsid w:val="00905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4"/>
    <w:uiPriority w:val="99"/>
    <w:rsid w:val="00905684"/>
    <w:rPr>
      <w:rFonts w:cs="Times New Roman"/>
    </w:rPr>
  </w:style>
  <w:style w:type="character" w:customStyle="1" w:styleId="apple-style-span">
    <w:name w:val="apple-style-span"/>
    <w:uiPriority w:val="99"/>
    <w:rsid w:val="00905684"/>
    <w:rPr>
      <w:rFonts w:cs="Times New Roman"/>
    </w:rPr>
  </w:style>
  <w:style w:type="character" w:customStyle="1" w:styleId="apple-converted-space">
    <w:name w:val="apple-converted-space"/>
    <w:uiPriority w:val="99"/>
    <w:rsid w:val="00905684"/>
    <w:rPr>
      <w:rFonts w:cs="Times New Roman"/>
    </w:rPr>
  </w:style>
  <w:style w:type="paragraph" w:styleId="a5">
    <w:name w:val="No Spacing"/>
    <w:uiPriority w:val="99"/>
    <w:qFormat/>
    <w:rsid w:val="0038008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42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 15"</Company>
  <LinksUpToDate>false</LinksUpToDate>
  <CharactersWithSpaces>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Windows User</cp:lastModifiedBy>
  <cp:revision>26</cp:revision>
  <cp:lastPrinted>2019-10-02T09:37:00Z</cp:lastPrinted>
  <dcterms:created xsi:type="dcterms:W3CDTF">2011-09-19T07:21:00Z</dcterms:created>
  <dcterms:modified xsi:type="dcterms:W3CDTF">2019-10-02T09:41:00Z</dcterms:modified>
</cp:coreProperties>
</file>