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86" w:rsidRPr="00244686" w:rsidRDefault="00244686" w:rsidP="00244686">
      <w:pPr>
        <w:jc w:val="both"/>
        <w:rPr>
          <w:rStyle w:val="apple-converted-space"/>
          <w:rFonts w:ascii="Times New Roman" w:hAnsi="Times New Roman" w:cs="Times New Roman"/>
          <w:color w:val="D16309"/>
          <w:sz w:val="44"/>
          <w:szCs w:val="44"/>
          <w:shd w:val="clear" w:color="auto" w:fill="FFFFFF"/>
        </w:rPr>
      </w:pPr>
      <w:r w:rsidRPr="00244686">
        <w:rPr>
          <w:rFonts w:ascii="Times New Roman" w:hAnsi="Times New Roman" w:cs="Times New Roman"/>
          <w:b/>
          <w:bCs/>
          <w:color w:val="D16309"/>
          <w:sz w:val="44"/>
          <w:szCs w:val="44"/>
          <w:shd w:val="clear" w:color="auto" w:fill="FFFFFF"/>
        </w:rPr>
        <w:t>Рекомендации педагога-психолога родителям: Летние каникулы – отдыхаем на «отлично»!</w:t>
      </w:r>
      <w:r w:rsidRPr="00244686">
        <w:rPr>
          <w:rStyle w:val="apple-converted-space"/>
          <w:rFonts w:ascii="Times New Roman" w:hAnsi="Times New Roman" w:cs="Times New Roman"/>
          <w:color w:val="D16309"/>
          <w:sz w:val="44"/>
          <w:szCs w:val="44"/>
          <w:shd w:val="clear" w:color="auto" w:fill="FFFFFF"/>
        </w:rPr>
        <w:t> </w:t>
      </w:r>
    </w:p>
    <w:p w:rsidR="00244686" w:rsidRPr="00244686" w:rsidRDefault="00244686" w:rsidP="00244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44"/>
          <w:szCs w:val="44"/>
          <w:shd w:val="clear" w:color="auto" w:fill="FFFFFF"/>
        </w:rPr>
        <w:drawing>
          <wp:inline distT="0" distB="0" distL="0" distR="0">
            <wp:extent cx="5940425" cy="1782128"/>
            <wp:effectExtent l="19050" t="0" r="3175" b="0"/>
            <wp:docPr id="4" name="Рисунок 4" descr="C:\Users\Елена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686">
        <w:rPr>
          <w:rFonts w:ascii="Times New Roman" w:hAnsi="Times New Roman" w:cs="Times New Roman"/>
          <w:color w:val="E36C0A" w:themeColor="accent6" w:themeShade="BF"/>
          <w:sz w:val="44"/>
          <w:szCs w:val="44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Летние каникулы – это лучшее время для того, чтобы, наконец, дать ребенку то, что Вы давно собирались, но не успели в течение учебного года.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широкого спектра возможностей выберите те виды летнего отдыха, развлечений, занятий, которые устроят Вашего ребенка и Вас.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Учитывайте склонность детей к активным видам отдыха.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Каникулы – время чувств. Чувства – это очень серьезно. Бурное и кратковременное увлечение может восприниматься как большое серьезное чувство на всю оставшуюся жизнь. Родители вряд ли смогут уберечь "взрослого" ребенка от ошибок, но они в состоянии сделать ребенка сильнее, поддержав его. Негодовать, печалиться – значит "нормально" пережить разочарование. Важно поддержать ребенка, проявив сочувствие.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Позволяйте ребенку чувствовать себя взрослым и самостоятельным. 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Самостоятельное принятие решений и ответственность за него – неотъемлемая часть взрослости. Позволяйте делать ребенку ошибки. Ни один человек не стал взрослым, не ошибаясь.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446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10.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вашего ребенка – 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может быть обратным.</w:t>
      </w:r>
      <w:r w:rsidRPr="00244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46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244686" w:rsidRPr="00244686" w:rsidTr="0024468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686" w:rsidRDefault="00244686" w:rsidP="00567E4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44"/>
                <w:szCs w:val="44"/>
              </w:rPr>
            </w:pPr>
            <w:r w:rsidRPr="00567E4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44"/>
                <w:szCs w:val="44"/>
              </w:rPr>
              <w:t>Отдых в летнем лагере.</w:t>
            </w:r>
          </w:p>
          <w:p w:rsidR="00567E48" w:rsidRPr="00244686" w:rsidRDefault="00567E48" w:rsidP="00567E4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E36C0A" w:themeColor="accent6" w:themeShade="BF"/>
                <w:sz w:val="44"/>
                <w:szCs w:val="44"/>
              </w:rPr>
              <w:drawing>
                <wp:inline distT="0" distB="0" distL="0" distR="0">
                  <wp:extent cx="3838575" cy="2838450"/>
                  <wp:effectExtent l="19050" t="0" r="9525" b="0"/>
                  <wp:docPr id="5" name="Рисунок 5" descr="C:\Users\Елена\Desktop\20-03-kaniku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20-03-kaniku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686" w:rsidRPr="00244686" w:rsidRDefault="00567E48" w:rsidP="00244686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44686" w:rsidRPr="00244686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в лагере – это не просто обычные летние каникулы, это важная ступень к взрослению ребенка. Лагерь – это прекрасная возможность дать ребенку некоторую свободу, которая поможет ему стать более независимым, самостоятельным и ответственным. Временное освобождение от родительской опеки позволяет ребенку развивать в себе чувство собственного «Я» и перейти на новую ступень личностного развития. В лагере у ребенка будет возможность приобрести ценные навыки общения, научиться работать в команде, расширить круг друзей и знакомых.</w:t>
            </w:r>
          </w:p>
        </w:tc>
      </w:tr>
    </w:tbl>
    <w:p w:rsidR="00244686" w:rsidRPr="00244686" w:rsidRDefault="00567E48" w:rsidP="002446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4686" w:rsidRPr="00244686">
        <w:rPr>
          <w:rFonts w:ascii="Times New Roman" w:eastAsia="Times New Roman" w:hAnsi="Times New Roman" w:cs="Times New Roman"/>
          <w:sz w:val="28"/>
          <w:szCs w:val="28"/>
        </w:rPr>
        <w:t xml:space="preserve">По мнению психологов, лучше всего впервые отправлять ребенка в лагерь в возрасте 10–11 лет, когда у него появляется сознанное стремление к независимости. При первом самостоятельном отдыхе ребенка, не рекомендуется покупать длительную путевку в отдаленные районы страны и за рубеж, лучше ограничиться лагерем в ближайшем пригороде, где родители смогут чаще навещать юных отдыхающих. Родителям важно самим морально настроиться на расставание, если мама и папа будут спокойны, то ребенок сможет настроиться на позитивный лад. Перед отъездом обязательно поговорите с ребенком о том, что его волнует, ответьте на все его вопросы, </w:t>
      </w:r>
      <w:r w:rsidR="00244686" w:rsidRPr="0024468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развейте все его переживания. Несколько раз проговорите и объясните как себя вести, в каких ситуациях к кому нужно обращаться.</w:t>
      </w:r>
    </w:p>
    <w:p w:rsidR="00244686" w:rsidRPr="00244686" w:rsidRDefault="00567E48" w:rsidP="00567E4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4686" w:rsidRPr="00244686"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открыт и коммуникабелен, быстро находит общий язык с новыми людьми, адаптация, скорее всего, пройдет легко и незаметно. Если же ребенок замкнут и застенчив, лучше отправлять его в лагерь вместе с другом на одну смену, так ему проще будет адаптироваться и побороть стеснительность, ведь он будет не один. Предупредите ребенка, что </w:t>
      </w:r>
      <w:proofErr w:type="gramStart"/>
      <w:r w:rsidR="00244686" w:rsidRPr="00244686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="00244686" w:rsidRPr="00244686">
        <w:rPr>
          <w:rFonts w:ascii="Times New Roman" w:eastAsia="Times New Roman" w:hAnsi="Times New Roman" w:cs="Times New Roman"/>
          <w:sz w:val="28"/>
          <w:szCs w:val="28"/>
        </w:rPr>
        <w:t xml:space="preserve"> дни не все может идти гладко, ведь нужно «притереться» в новом коллективе. Возможно и такое, что ребенок будет слёзно проситься домой. Не спешите забирать его из лагеря, постарайтесь выяснить причину, поддержите ребенка, вселите в него уверенность и позитивное настроение. Для того чтобы ребенок чувствовал себя на отдыхе комфортно, он должен быть готов к самостоятельности. Заранее научите его самостоятельно заправлять постель, складывать одежду на место, убирать за собой, соблюдать правила гигиены, тогда выполнение определенных правил лагеря </w:t>
      </w:r>
    </w:p>
    <w:p w:rsidR="00244686" w:rsidRDefault="00567E48" w:rsidP="002446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4686" w:rsidRPr="00244686">
        <w:rPr>
          <w:rFonts w:ascii="Times New Roman" w:eastAsia="Times New Roman" w:hAnsi="Times New Roman" w:cs="Times New Roman"/>
          <w:sz w:val="28"/>
          <w:szCs w:val="28"/>
        </w:rPr>
        <w:t xml:space="preserve">Доверяйте своим детям и отпускайте их от себя. Для полноценного личностного развития им необходимо своевременно приобретать опыт ответственности и самостоятельности в принятии решений. </w:t>
      </w:r>
    </w:p>
    <w:p w:rsidR="00567E48" w:rsidRPr="00244686" w:rsidRDefault="00567E48" w:rsidP="0024468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0856" w:rsidRPr="00567E48" w:rsidRDefault="00567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38800" cy="3952875"/>
            <wp:effectExtent l="19050" t="0" r="0" b="0"/>
            <wp:docPr id="6" name="Рисунок 6" descr="C:\Users\Елена\Desktop\2604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260486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856" w:rsidRPr="0056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686"/>
    <w:rsid w:val="00244686"/>
    <w:rsid w:val="00567E48"/>
    <w:rsid w:val="00F9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686"/>
  </w:style>
  <w:style w:type="paragraph" w:styleId="a3">
    <w:name w:val="Normal (Web)"/>
    <w:basedOn w:val="a"/>
    <w:uiPriority w:val="99"/>
    <w:unhideWhenUsed/>
    <w:rsid w:val="0024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46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2017-06-16T08:30:00Z</dcterms:created>
  <dcterms:modified xsi:type="dcterms:W3CDTF">2017-06-16T08:45:00Z</dcterms:modified>
</cp:coreProperties>
</file>