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AF" w:rsidRDefault="007D64AF" w:rsidP="007D64AF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Профсоюз работников народного образования</w:t>
      </w:r>
    </w:p>
    <w:p w:rsidR="007D64AF" w:rsidRDefault="007D64AF" w:rsidP="007D64AF">
      <w:pPr>
        <w:autoSpaceDE w:val="0"/>
        <w:ind w:firstLine="709"/>
        <w:jc w:val="center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и науки Российской Федерации</w:t>
      </w:r>
    </w:p>
    <w:p w:rsidR="007D64AF" w:rsidRPr="00D64053" w:rsidRDefault="007D64AF" w:rsidP="007D64AF">
      <w:pPr>
        <w:autoSpaceDE w:val="0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</w:t>
      </w:r>
    </w:p>
    <w:p w:rsidR="007D64AF" w:rsidRPr="00285619" w:rsidRDefault="007D64AF" w:rsidP="007D64AF">
      <w:pPr>
        <w:autoSpaceDE w:val="0"/>
        <w:ind w:firstLine="709"/>
        <w:jc w:val="both"/>
        <w:rPr>
          <w:color w:val="auto"/>
          <w:sz w:val="28"/>
          <w:lang w:val="ru-RU"/>
        </w:rPr>
      </w:pPr>
      <w:r>
        <w:rPr>
          <w:color w:val="auto"/>
          <w:sz w:val="32"/>
          <w:szCs w:val="28"/>
          <w:lang w:val="ru-RU"/>
        </w:rPr>
        <w:t xml:space="preserve">                           </w:t>
      </w:r>
      <w:proofErr w:type="gramStart"/>
      <w:r w:rsidRPr="00285619">
        <w:rPr>
          <w:color w:val="auto"/>
          <w:sz w:val="28"/>
          <w:lang w:val="ru-RU"/>
        </w:rPr>
        <w:t>Первичной-профсоюзной</w:t>
      </w:r>
      <w:proofErr w:type="gramEnd"/>
      <w:r w:rsidRPr="00285619">
        <w:rPr>
          <w:color w:val="auto"/>
          <w:sz w:val="28"/>
          <w:lang w:val="ru-RU"/>
        </w:rPr>
        <w:t xml:space="preserve"> организации</w:t>
      </w:r>
    </w:p>
    <w:p w:rsidR="007D64AF" w:rsidRPr="00D64053" w:rsidRDefault="007D64AF" w:rsidP="007D64AF">
      <w:pPr>
        <w:autoSpaceDE w:val="0"/>
        <w:ind w:firstLine="709"/>
        <w:jc w:val="both"/>
        <w:rPr>
          <w:color w:val="auto"/>
          <w:sz w:val="28"/>
          <w:lang w:val="ru-RU"/>
        </w:rPr>
      </w:pPr>
      <w:r w:rsidRPr="00285619">
        <w:rPr>
          <w:color w:val="auto"/>
          <w:sz w:val="28"/>
          <w:lang w:val="ru-RU"/>
        </w:rPr>
        <w:t xml:space="preserve">                                   </w:t>
      </w:r>
      <w:r>
        <w:rPr>
          <w:color w:val="auto"/>
          <w:sz w:val="28"/>
          <w:lang w:val="ru-RU"/>
        </w:rPr>
        <w:t xml:space="preserve">  </w:t>
      </w:r>
      <w:r w:rsidRPr="00285619">
        <w:rPr>
          <w:color w:val="auto"/>
          <w:sz w:val="28"/>
          <w:lang w:val="ru-RU"/>
        </w:rPr>
        <w:t>МБОУ «</w:t>
      </w:r>
      <w:proofErr w:type="spellStart"/>
      <w:r w:rsidRPr="00285619">
        <w:rPr>
          <w:color w:val="auto"/>
          <w:sz w:val="28"/>
          <w:lang w:val="ru-RU"/>
        </w:rPr>
        <w:t>ЖелябовскаяСОШ</w:t>
      </w:r>
      <w:proofErr w:type="spellEnd"/>
      <w:r w:rsidRPr="00285619">
        <w:rPr>
          <w:color w:val="auto"/>
          <w:sz w:val="28"/>
          <w:lang w:val="ru-RU"/>
        </w:rPr>
        <w:t>»</w:t>
      </w:r>
    </w:p>
    <w:p w:rsidR="007D64AF" w:rsidRPr="007D64AF" w:rsidRDefault="007D64AF" w:rsidP="007D64AF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  <w:sz w:val="32"/>
          <w:szCs w:val="28"/>
          <w:lang w:val="ru-RU"/>
        </w:rPr>
      </w:pPr>
    </w:p>
    <w:p w:rsidR="007D64AF" w:rsidRPr="00034588" w:rsidRDefault="007D64AF" w:rsidP="007D64AF">
      <w:pPr>
        <w:pStyle w:val="8"/>
        <w:widowControl/>
        <w:suppressAutoHyphens w:val="0"/>
        <w:spacing w:before="0" w:after="0"/>
        <w:ind w:left="0" w:firstLine="709"/>
        <w:jc w:val="center"/>
        <w:rPr>
          <w:b/>
          <w:bCs/>
          <w:i w:val="0"/>
          <w:color w:val="auto"/>
        </w:rPr>
      </w:pPr>
      <w:r w:rsidRPr="00034588">
        <w:rPr>
          <w:b/>
          <w:bCs/>
          <w:i w:val="0"/>
          <w:color w:val="auto"/>
        </w:rPr>
        <w:t xml:space="preserve">КОМИТЕТ (ПРЕЗИДИУМ) </w:t>
      </w:r>
    </w:p>
    <w:p w:rsidR="007D64AF" w:rsidRPr="00034588" w:rsidRDefault="007D64AF" w:rsidP="007D64AF">
      <w:pPr>
        <w:pStyle w:val="8"/>
        <w:widowControl/>
        <w:suppressAutoHyphens w:val="0"/>
        <w:autoSpaceDE w:val="0"/>
        <w:spacing w:before="0" w:after="0"/>
        <w:ind w:left="0" w:firstLine="709"/>
        <w:jc w:val="center"/>
        <w:rPr>
          <w:rFonts w:ascii="Arial Black" w:hAnsi="Arial Black"/>
          <w:i w:val="0"/>
          <w:color w:val="auto"/>
        </w:rPr>
      </w:pPr>
      <w:r w:rsidRPr="00034588">
        <w:rPr>
          <w:rFonts w:ascii="Arial Black" w:hAnsi="Arial Black"/>
          <w:b/>
          <w:bCs/>
          <w:i w:val="0"/>
          <w:color w:val="auto"/>
        </w:rPr>
        <w:t>ПРОТОКОЛ</w:t>
      </w:r>
      <w:r w:rsidR="00C025B5" w:rsidRPr="00C025B5">
        <w:rPr>
          <w:b/>
          <w:bCs/>
          <w:i w:val="0"/>
          <w:color w:val="auto"/>
          <w:lang w:val="ru-RU"/>
        </w:rPr>
        <w:t>№</w:t>
      </w:r>
      <w:r w:rsidR="00C025B5" w:rsidRPr="00C025B5">
        <w:rPr>
          <w:b/>
          <w:i w:val="0"/>
          <w:color w:val="auto"/>
          <w:lang w:val="ru-RU"/>
        </w:rPr>
        <w:t xml:space="preserve">2                                                                              </w:t>
      </w:r>
    </w:p>
    <w:p w:rsidR="007D64AF" w:rsidRPr="00034588" w:rsidRDefault="007D64AF" w:rsidP="007D64AF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</w:rPr>
      </w:pPr>
      <w:r w:rsidRPr="00034588">
        <w:rPr>
          <w:color w:val="auto"/>
        </w:rPr>
        <w:t xml:space="preserve">                                                                       </w:t>
      </w:r>
    </w:p>
    <w:p w:rsidR="007D64AF" w:rsidRPr="00C025B5" w:rsidRDefault="007D64AF" w:rsidP="007D64AF">
      <w:pPr>
        <w:pStyle w:val="8"/>
        <w:widowControl/>
        <w:numPr>
          <w:ilvl w:val="0"/>
          <w:numId w:val="1"/>
        </w:numPr>
        <w:suppressAutoHyphens w:val="0"/>
        <w:autoSpaceDE w:val="0"/>
        <w:spacing w:before="0" w:after="0"/>
        <w:jc w:val="both"/>
        <w:rPr>
          <w:color w:val="auto"/>
          <w:lang w:val="ru-RU"/>
        </w:rPr>
      </w:pPr>
      <w:r w:rsidRPr="00C025B5">
        <w:rPr>
          <w:i w:val="0"/>
          <w:color w:val="auto"/>
        </w:rPr>
        <w:t xml:space="preserve">   </w:t>
      </w:r>
      <w:r w:rsidR="00C025B5" w:rsidRPr="00C025B5">
        <w:rPr>
          <w:i w:val="0"/>
          <w:color w:val="auto"/>
          <w:lang w:val="ru-RU"/>
        </w:rPr>
        <w:t xml:space="preserve">                                                                                                                от</w:t>
      </w:r>
      <w:r w:rsidRPr="00034588">
        <w:rPr>
          <w:color w:val="auto"/>
        </w:rPr>
        <w:t xml:space="preserve"> </w:t>
      </w:r>
      <w:r w:rsidR="00C025B5">
        <w:rPr>
          <w:color w:val="auto"/>
          <w:lang w:val="ru-RU"/>
        </w:rPr>
        <w:t>22</w:t>
      </w:r>
      <w:r w:rsidR="00C025B5" w:rsidRPr="00C025B5">
        <w:rPr>
          <w:color w:val="auto"/>
          <w:lang w:val="ru-RU"/>
        </w:rPr>
        <w:t>.</w:t>
      </w:r>
      <w:r w:rsidR="00C025B5">
        <w:rPr>
          <w:color w:val="auto"/>
          <w:lang w:val="ru-RU"/>
        </w:rPr>
        <w:t>04</w:t>
      </w:r>
      <w:r w:rsidRPr="00C025B5">
        <w:rPr>
          <w:color w:val="auto"/>
          <w:lang w:val="ru-RU"/>
        </w:rPr>
        <w:t>.201</w:t>
      </w:r>
      <w:r w:rsidR="00034588" w:rsidRPr="00034588">
        <w:rPr>
          <w:color w:val="auto"/>
          <w:lang w:val="ru-RU"/>
        </w:rPr>
        <w:t>9</w:t>
      </w:r>
      <w:r w:rsidRPr="00C025B5">
        <w:rPr>
          <w:color w:val="auto"/>
          <w:lang w:val="ru-RU"/>
        </w:rPr>
        <w:t xml:space="preserve">г                                                                </w:t>
      </w:r>
      <w:r w:rsidRPr="00C025B5">
        <w:rPr>
          <w:i w:val="0"/>
          <w:color w:val="auto"/>
          <w:lang w:val="ru-RU"/>
        </w:rPr>
        <w:t xml:space="preserve">       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Избрано в состав комитета (президиума) </w:t>
      </w:r>
      <w:proofErr w:type="gramStart"/>
      <w:r w:rsidRPr="00034588">
        <w:rPr>
          <w:rFonts w:cs="Times New Roman"/>
          <w:color w:val="auto"/>
          <w:lang w:val="ru-RU"/>
        </w:rPr>
        <w:t xml:space="preserve">(  </w:t>
      </w:r>
      <w:proofErr w:type="gramEnd"/>
      <w:r w:rsidRPr="00034588">
        <w:rPr>
          <w:rFonts w:cs="Times New Roman"/>
          <w:color w:val="auto"/>
          <w:lang w:val="ru-RU"/>
        </w:rPr>
        <w:t>7 ) чел.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Присутствовало на заседании  </w:t>
      </w:r>
      <w:proofErr w:type="gramStart"/>
      <w:r w:rsidRPr="00034588">
        <w:rPr>
          <w:rFonts w:cs="Times New Roman"/>
          <w:color w:val="auto"/>
          <w:lang w:val="ru-RU"/>
        </w:rPr>
        <w:t xml:space="preserve">( </w:t>
      </w:r>
      <w:proofErr w:type="gramEnd"/>
      <w:r w:rsidRPr="00034588">
        <w:rPr>
          <w:rFonts w:cs="Times New Roman"/>
          <w:color w:val="auto"/>
          <w:lang w:val="ru-RU"/>
        </w:rPr>
        <w:t xml:space="preserve">7 ) чел. </w:t>
      </w:r>
      <w:r w:rsidRPr="00034588">
        <w:rPr>
          <w:rFonts w:cs="Times New Roman"/>
          <w:i/>
          <w:color w:val="auto"/>
          <w:lang w:val="ru-RU"/>
        </w:rPr>
        <w:t>(Лист присутствия прилагается)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>Приглашены</w:t>
      </w:r>
      <w:r w:rsidR="00C025B5">
        <w:rPr>
          <w:rFonts w:cs="Times New Roman"/>
          <w:color w:val="auto"/>
          <w:lang w:val="ru-RU"/>
        </w:rPr>
        <w:t xml:space="preserve">: </w:t>
      </w:r>
      <w:proofErr w:type="spellStart"/>
      <w:r w:rsidR="00901F70">
        <w:rPr>
          <w:rFonts w:cs="Times New Roman"/>
          <w:color w:val="auto"/>
          <w:lang w:val="ru-RU"/>
        </w:rPr>
        <w:t>Дрыгина</w:t>
      </w:r>
      <w:proofErr w:type="spellEnd"/>
      <w:r w:rsidR="00901F70">
        <w:rPr>
          <w:rFonts w:cs="Times New Roman"/>
          <w:color w:val="auto"/>
          <w:lang w:val="ru-RU"/>
        </w:rPr>
        <w:t xml:space="preserve"> Е.В.-Председатель комиссии по распределению доп. </w:t>
      </w:r>
      <w:proofErr w:type="gramStart"/>
      <w:r w:rsidR="00901F70">
        <w:rPr>
          <w:rFonts w:cs="Times New Roman"/>
          <w:color w:val="auto"/>
          <w:lang w:val="ru-RU"/>
        </w:rPr>
        <w:t>стимулирующих</w:t>
      </w:r>
      <w:proofErr w:type="gramEnd"/>
      <w:r w:rsidR="00901F70">
        <w:rPr>
          <w:rFonts w:cs="Times New Roman"/>
          <w:color w:val="auto"/>
          <w:lang w:val="ru-RU"/>
        </w:rPr>
        <w:t>.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color w:val="auto"/>
          <w:lang w:val="ru-RU"/>
        </w:rPr>
        <w:t xml:space="preserve">Председательствовал  </w:t>
      </w:r>
      <w:proofErr w:type="spellStart"/>
      <w:r w:rsidRPr="00034588">
        <w:rPr>
          <w:rFonts w:cs="Times New Roman"/>
          <w:color w:val="auto"/>
          <w:lang w:val="ru-RU"/>
        </w:rPr>
        <w:t>Османова</w:t>
      </w:r>
      <w:proofErr w:type="spellEnd"/>
      <w:r w:rsidRPr="00034588">
        <w:rPr>
          <w:rFonts w:cs="Times New Roman"/>
          <w:color w:val="auto"/>
          <w:lang w:val="ru-RU"/>
        </w:rPr>
        <w:t xml:space="preserve"> Н.Н.-председатель ППО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 xml:space="preserve">                          </w:t>
      </w:r>
    </w:p>
    <w:p w:rsidR="007D64AF" w:rsidRPr="00034588" w:rsidRDefault="007D64AF" w:rsidP="007D64AF">
      <w:pPr>
        <w:autoSpaceDE w:val="0"/>
        <w:ind w:firstLine="709"/>
        <w:jc w:val="both"/>
        <w:rPr>
          <w:rFonts w:cs="Times New Roman"/>
          <w:b/>
          <w:bCs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>ПОВЕСТКА ДНЯ:</w:t>
      </w:r>
    </w:p>
    <w:p w:rsidR="00034588" w:rsidRDefault="00C025B5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>
        <w:rPr>
          <w:rFonts w:cs="Times New Roman"/>
          <w:color w:val="auto"/>
          <w:lang w:val="ru-RU"/>
        </w:rPr>
        <w:t>1.</w:t>
      </w:r>
      <w:r w:rsidR="007D64AF" w:rsidRPr="00034588">
        <w:rPr>
          <w:rFonts w:eastAsia="Times New Roman" w:cs="Calibri"/>
          <w:lang w:val="ru-RU" w:eastAsia="ar-SA"/>
        </w:rPr>
        <w:t>О рассмотрении и согласовании  протокола комиссии по распределению начисления дополнительных стимулирующих вы</w:t>
      </w:r>
      <w:r>
        <w:rPr>
          <w:rFonts w:eastAsia="Times New Roman" w:cs="Calibri"/>
          <w:lang w:val="ru-RU" w:eastAsia="ar-SA"/>
        </w:rPr>
        <w:t>плат работникам школы  за апрель</w:t>
      </w:r>
      <w:r w:rsidR="007D64AF" w:rsidRPr="00034588">
        <w:rPr>
          <w:rFonts w:eastAsia="Times New Roman" w:cs="Calibri"/>
          <w:lang w:val="ru-RU" w:eastAsia="ar-SA"/>
        </w:rPr>
        <w:t xml:space="preserve"> месяц</w:t>
      </w:r>
      <w:r>
        <w:rPr>
          <w:rFonts w:eastAsia="Times New Roman" w:cs="Calibri"/>
          <w:lang w:val="ru-RU" w:eastAsia="ar-SA"/>
        </w:rPr>
        <w:t>.</w:t>
      </w:r>
    </w:p>
    <w:p w:rsidR="00C025B5" w:rsidRDefault="00C025B5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2.О поездке в г. Ялта</w:t>
      </w:r>
    </w:p>
    <w:p w:rsidR="00C07E5F" w:rsidRPr="00034588" w:rsidRDefault="00C07E5F" w:rsidP="00034588">
      <w:pPr>
        <w:pStyle w:val="a3"/>
        <w:autoSpaceDE w:val="0"/>
        <w:ind w:left="1069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lang w:val="ru-RU" w:eastAsia="ar-SA"/>
        </w:rPr>
        <w:t>3.О согласовании должностных инструкций работников и педагогических работников школы.</w:t>
      </w:r>
    </w:p>
    <w:p w:rsidR="00137152" w:rsidRPr="00901F70" w:rsidRDefault="00137152" w:rsidP="00901F70">
      <w:pPr>
        <w:autoSpaceDE w:val="0"/>
        <w:ind w:firstLine="709"/>
        <w:jc w:val="both"/>
        <w:rPr>
          <w:rFonts w:cs="Times New Roman"/>
          <w:color w:val="auto"/>
          <w:lang w:val="ru-RU"/>
        </w:rPr>
      </w:pPr>
      <w:r w:rsidRPr="00034588">
        <w:rPr>
          <w:rFonts w:cs="Times New Roman"/>
          <w:b/>
          <w:bCs/>
          <w:color w:val="auto"/>
          <w:lang w:val="ru-RU"/>
        </w:rPr>
        <w:t xml:space="preserve">           </w:t>
      </w:r>
      <w:r w:rsidRPr="00034588">
        <w:rPr>
          <w:rFonts w:cs="Times New Roman"/>
          <w:b/>
          <w:bCs/>
          <w:color w:val="auto"/>
          <w:sz w:val="20"/>
          <w:lang w:val="ru-RU"/>
        </w:rPr>
        <w:t>СЛУШАЛИ:</w:t>
      </w:r>
      <w:r w:rsidR="00901F70">
        <w:rPr>
          <w:rFonts w:cs="Times New Roman"/>
          <w:color w:val="auto"/>
          <w:lang w:val="ru-RU"/>
        </w:rPr>
        <w:t xml:space="preserve"> </w:t>
      </w:r>
      <w:proofErr w:type="spellStart"/>
      <w:r w:rsidR="00901F70">
        <w:rPr>
          <w:rFonts w:cs="Times New Roman"/>
          <w:color w:val="auto"/>
          <w:lang w:val="ru-RU"/>
        </w:rPr>
        <w:t>Дрыгина</w:t>
      </w:r>
      <w:proofErr w:type="spellEnd"/>
      <w:r w:rsidR="00901F70">
        <w:rPr>
          <w:rFonts w:cs="Times New Roman"/>
          <w:color w:val="auto"/>
          <w:lang w:val="ru-RU"/>
        </w:rPr>
        <w:t xml:space="preserve"> Е.</w:t>
      </w:r>
      <w:proofErr w:type="gramStart"/>
      <w:r w:rsidR="00901F70">
        <w:rPr>
          <w:rFonts w:cs="Times New Roman"/>
          <w:color w:val="auto"/>
          <w:lang w:val="ru-RU"/>
        </w:rPr>
        <w:t>В-</w:t>
      </w:r>
      <w:proofErr w:type="gramEnd"/>
      <w:r w:rsidR="00901F70">
        <w:rPr>
          <w:rFonts w:cs="Times New Roman"/>
          <w:color w:val="auto"/>
          <w:lang w:val="ru-RU"/>
        </w:rPr>
        <w:t>.</w:t>
      </w:r>
      <w:r w:rsidR="00901F70" w:rsidRPr="00901F70">
        <w:rPr>
          <w:rFonts w:cs="Times New Roman"/>
          <w:color w:val="auto"/>
          <w:lang w:val="ru-RU"/>
        </w:rPr>
        <w:t xml:space="preserve"> </w:t>
      </w:r>
      <w:r w:rsidR="00901F70">
        <w:rPr>
          <w:rFonts w:cs="Times New Roman"/>
          <w:color w:val="auto"/>
          <w:lang w:val="ru-RU"/>
        </w:rPr>
        <w:t>Председатель комиссии по распределению доп. стимулирующих п</w:t>
      </w:r>
      <w:r w:rsidRPr="00034588">
        <w:rPr>
          <w:rFonts w:cs="Times New Roman"/>
          <w:color w:val="auto"/>
          <w:lang w:val="ru-RU"/>
        </w:rPr>
        <w:t>ознакомила с протоколами комиссии по распределению начисления дополнительных стимулирующих вып</w:t>
      </w:r>
      <w:r w:rsidR="00C025B5">
        <w:rPr>
          <w:rFonts w:cs="Times New Roman"/>
          <w:color w:val="auto"/>
          <w:lang w:val="ru-RU"/>
        </w:rPr>
        <w:t>лат работникам  школы за апрель</w:t>
      </w:r>
      <w:r w:rsidRPr="00034588">
        <w:rPr>
          <w:rFonts w:cs="Times New Roman"/>
          <w:color w:val="auto"/>
          <w:lang w:val="ru-RU"/>
        </w:rPr>
        <w:t xml:space="preserve"> </w:t>
      </w:r>
      <w:r w:rsidR="00034588">
        <w:rPr>
          <w:rFonts w:cs="Times New Roman"/>
          <w:color w:val="auto"/>
          <w:lang w:val="ru-RU"/>
        </w:rPr>
        <w:t>месяц 2019</w:t>
      </w:r>
      <w:r w:rsidRPr="00034588">
        <w:rPr>
          <w:rFonts w:cs="Times New Roman"/>
          <w:color w:val="auto"/>
          <w:lang w:val="ru-RU"/>
        </w:rPr>
        <w:t>г.</w:t>
      </w:r>
    </w:p>
    <w:p w:rsidR="00137152" w:rsidRDefault="00137152" w:rsidP="00137152">
      <w:pPr>
        <w:jc w:val="both"/>
        <w:rPr>
          <w:rFonts w:eastAsia="Times New Roman" w:cs="Calibri"/>
          <w:color w:val="auto"/>
          <w:lang w:val="ru-RU" w:eastAsia="ar-SA" w:bidi="ar-SA"/>
        </w:rPr>
      </w:pPr>
      <w:r w:rsidRPr="00034588">
        <w:rPr>
          <w:color w:val="auto"/>
          <w:lang w:val="ru-RU"/>
        </w:rPr>
        <w:t xml:space="preserve">           </w:t>
      </w:r>
      <w:r w:rsidRPr="00034588">
        <w:rPr>
          <w:b/>
          <w:bCs/>
          <w:color w:val="auto"/>
          <w:lang w:val="ru-RU"/>
        </w:rPr>
        <w:t>Постановили:</w:t>
      </w:r>
      <w:r w:rsidRPr="00034588">
        <w:rPr>
          <w:color w:val="auto"/>
          <w:lang w:val="ru-RU"/>
        </w:rPr>
        <w:t xml:space="preserve"> Согласовать протоколы</w:t>
      </w:r>
      <w:r w:rsidRPr="00034588">
        <w:rPr>
          <w:rFonts w:cs="Times New Roman"/>
          <w:color w:val="auto"/>
          <w:lang w:val="ru-RU"/>
        </w:rPr>
        <w:t xml:space="preserve"> комиссии по начислению </w:t>
      </w:r>
      <w:r w:rsidRPr="00034588">
        <w:rPr>
          <w:rFonts w:eastAsia="Times New Roman" w:cs="Calibri"/>
          <w:color w:val="auto"/>
          <w:lang w:val="ru-RU" w:eastAsia="ar-SA" w:bidi="ar-SA"/>
        </w:rPr>
        <w:t>дополнительных стимулирующих вы</w:t>
      </w:r>
      <w:r w:rsidR="00C025B5">
        <w:rPr>
          <w:rFonts w:eastAsia="Times New Roman" w:cs="Calibri"/>
          <w:color w:val="auto"/>
          <w:lang w:val="ru-RU" w:eastAsia="ar-SA" w:bidi="ar-SA"/>
        </w:rPr>
        <w:t>плат работникам школы  за апрель</w:t>
      </w:r>
      <w:r w:rsidRPr="00034588">
        <w:rPr>
          <w:rFonts w:eastAsia="Times New Roman" w:cs="Calibri"/>
          <w:color w:val="auto"/>
          <w:lang w:val="ru-RU" w:eastAsia="ar-SA" w:bidi="ar-SA"/>
        </w:rPr>
        <w:t xml:space="preserve"> месяц</w:t>
      </w:r>
      <w:r w:rsidR="00034588">
        <w:rPr>
          <w:rFonts w:eastAsia="Times New Roman" w:cs="Calibri"/>
          <w:color w:val="auto"/>
          <w:lang w:val="ru-RU" w:eastAsia="ar-SA" w:bidi="ar-SA"/>
        </w:rPr>
        <w:t xml:space="preserve"> 2019</w:t>
      </w:r>
      <w:r w:rsidR="00C025B5">
        <w:rPr>
          <w:rFonts w:eastAsia="Times New Roman" w:cs="Calibri"/>
          <w:color w:val="auto"/>
          <w:lang w:val="ru-RU" w:eastAsia="ar-SA" w:bidi="ar-SA"/>
        </w:rPr>
        <w:t>г</w:t>
      </w:r>
      <w:proofErr w:type="gramStart"/>
      <w:r w:rsidR="00C025B5">
        <w:rPr>
          <w:rFonts w:eastAsia="Times New Roman" w:cs="Calibri"/>
          <w:color w:val="auto"/>
          <w:lang w:val="ru-RU" w:eastAsia="ar-SA" w:bidi="ar-SA"/>
        </w:rPr>
        <w:t>.</w:t>
      </w:r>
      <w:r w:rsidR="00E4624C">
        <w:rPr>
          <w:rFonts w:eastAsia="Times New Roman" w:cs="Calibri"/>
          <w:color w:val="auto"/>
          <w:lang w:val="ru-RU" w:eastAsia="ar-SA" w:bidi="ar-SA"/>
        </w:rPr>
        <w:t>(</w:t>
      </w:r>
      <w:proofErr w:type="gramEnd"/>
      <w:r w:rsidR="00E4624C">
        <w:rPr>
          <w:rFonts w:eastAsia="Times New Roman" w:cs="Calibri"/>
          <w:color w:val="auto"/>
          <w:lang w:val="ru-RU" w:eastAsia="ar-SA" w:bidi="ar-SA"/>
        </w:rPr>
        <w:t>Протокол прилагается)</w:t>
      </w:r>
    </w:p>
    <w:p w:rsidR="00C025B5" w:rsidRDefault="00C025B5" w:rsidP="00C025B5">
      <w:pPr>
        <w:pStyle w:val="Textbody"/>
        <w:spacing w:after="0"/>
        <w:ind w:left="709"/>
      </w:pPr>
      <w:r>
        <w:rPr>
          <w:b/>
        </w:rPr>
        <w:t xml:space="preserve">Слушали: </w:t>
      </w:r>
      <w:r>
        <w:t xml:space="preserve">Халах Л.Р., которая предложила организовать поездку для членов первичной профсоюзной организации на экскурсию в </w:t>
      </w:r>
      <w:proofErr w:type="spellStart"/>
      <w:r>
        <w:t>г</w:t>
      </w:r>
      <w:proofErr w:type="gramStart"/>
      <w:r>
        <w:t>.Я</w:t>
      </w:r>
      <w:proofErr w:type="gramEnd"/>
      <w:r>
        <w:t>лта</w:t>
      </w:r>
      <w:proofErr w:type="spellEnd"/>
      <w:r>
        <w:t xml:space="preserve"> «Парк Айвазовского».</w:t>
      </w:r>
    </w:p>
    <w:p w:rsidR="00C025B5" w:rsidRDefault="00C025B5" w:rsidP="00C025B5">
      <w:pPr>
        <w:pStyle w:val="Textbody"/>
        <w:spacing w:after="0"/>
        <w:ind w:left="709"/>
      </w:pPr>
      <w:r>
        <w:rPr>
          <w:b/>
        </w:rPr>
        <w:t xml:space="preserve">Постановили: </w:t>
      </w:r>
      <w:r>
        <w:t xml:space="preserve">Организовать поездку для членов первичной профсоюзной организации на экскурсию в </w:t>
      </w:r>
      <w:proofErr w:type="spellStart"/>
      <w:r>
        <w:t>г</w:t>
      </w:r>
      <w:proofErr w:type="gramStart"/>
      <w:r>
        <w:t>.Я</w:t>
      </w:r>
      <w:proofErr w:type="gramEnd"/>
      <w:r>
        <w:t>лта</w:t>
      </w:r>
      <w:proofErr w:type="spellEnd"/>
      <w:r>
        <w:t xml:space="preserve"> «Парк Айвазовского». Выделить денежные средства на приобретение го</w:t>
      </w:r>
      <w:r w:rsidR="00901F70">
        <w:t>рючего топлива в размере 5323.35</w:t>
      </w:r>
      <w:r>
        <w:t xml:space="preserve"> рублей (пять тыс</w:t>
      </w:r>
      <w:r w:rsidR="00901F70">
        <w:t>яч триста двадцать три рубля,35</w:t>
      </w:r>
      <w:r>
        <w:t>копеек) из членских взносов профсоюза.</w:t>
      </w:r>
    </w:p>
    <w:p w:rsidR="00C07E5F" w:rsidRPr="00C07E5F" w:rsidRDefault="00C07E5F" w:rsidP="00C07E5F">
      <w:pPr>
        <w:autoSpaceDE w:val="0"/>
        <w:jc w:val="both"/>
        <w:rPr>
          <w:rFonts w:eastAsia="Times New Roman" w:cs="Calibri"/>
          <w:lang w:val="ru-RU" w:eastAsia="ar-SA"/>
        </w:rPr>
      </w:pPr>
      <w:r>
        <w:rPr>
          <w:rFonts w:eastAsia="Times New Roman" w:cs="Calibri"/>
          <w:color w:val="auto"/>
          <w:lang w:val="ru-RU" w:eastAsia="ar-SA" w:bidi="ar-SA"/>
        </w:rPr>
        <w:t xml:space="preserve">         </w:t>
      </w:r>
      <w:r w:rsidRPr="00C07E5F">
        <w:rPr>
          <w:rFonts w:eastAsia="Times New Roman" w:cs="Calibri"/>
          <w:color w:val="auto"/>
          <w:lang w:val="ru-RU" w:eastAsia="ar-SA" w:bidi="ar-SA"/>
        </w:rPr>
        <w:t xml:space="preserve">  </w:t>
      </w:r>
      <w:r w:rsidRPr="00C07E5F">
        <w:rPr>
          <w:b/>
          <w:lang w:val="ru-RU"/>
        </w:rPr>
        <w:t xml:space="preserve">Слушали: </w:t>
      </w:r>
      <w:proofErr w:type="spellStart"/>
      <w:r w:rsidRPr="00C07E5F">
        <w:rPr>
          <w:lang w:val="ru-RU"/>
        </w:rPr>
        <w:t>Зиналиеву</w:t>
      </w:r>
      <w:proofErr w:type="spellEnd"/>
      <w:r w:rsidRPr="00C07E5F">
        <w:rPr>
          <w:lang w:val="ru-RU"/>
        </w:rPr>
        <w:t xml:space="preserve"> Л.С.-специалиста по охране труда, которая познакомила с должностными инструкциями </w:t>
      </w:r>
      <w:r w:rsidRPr="00C07E5F">
        <w:rPr>
          <w:b/>
          <w:lang w:val="ru-RU"/>
        </w:rPr>
        <w:t xml:space="preserve"> </w:t>
      </w:r>
      <w:r w:rsidRPr="00C07E5F">
        <w:rPr>
          <w:rFonts w:eastAsia="Times New Roman" w:cs="Calibri"/>
          <w:lang w:val="ru-RU" w:eastAsia="ar-SA"/>
        </w:rPr>
        <w:t>работников и педагогических работников школы.</w:t>
      </w:r>
    </w:p>
    <w:p w:rsidR="00C025B5" w:rsidRPr="00C07E5F" w:rsidRDefault="00C07E5F" w:rsidP="00137152">
      <w:pPr>
        <w:jc w:val="both"/>
        <w:rPr>
          <w:rFonts w:eastAsia="Times New Roman" w:cs="Calibri"/>
          <w:color w:val="auto"/>
          <w:lang w:val="ru-RU" w:eastAsia="ar-SA" w:bidi="ar-SA"/>
        </w:rPr>
      </w:pPr>
      <w:r>
        <w:rPr>
          <w:rFonts w:eastAsia="Times New Roman" w:cs="Calibri"/>
          <w:color w:val="auto"/>
          <w:lang w:val="ru-RU" w:eastAsia="ar-SA" w:bidi="ar-SA"/>
        </w:rPr>
        <w:t xml:space="preserve">           </w:t>
      </w:r>
      <w:r w:rsidRPr="00C07E5F">
        <w:rPr>
          <w:b/>
          <w:lang w:val="ru-RU"/>
        </w:rPr>
        <w:t>Постановили:</w:t>
      </w:r>
      <w:r>
        <w:rPr>
          <w:b/>
          <w:lang w:val="ru-RU"/>
        </w:rPr>
        <w:t xml:space="preserve"> </w:t>
      </w:r>
      <w:r w:rsidRPr="00C07E5F">
        <w:rPr>
          <w:lang w:val="ru-RU"/>
        </w:rPr>
        <w:t>Согласовать</w:t>
      </w:r>
      <w:r>
        <w:rPr>
          <w:b/>
          <w:lang w:val="ru-RU"/>
        </w:rPr>
        <w:t xml:space="preserve"> </w:t>
      </w:r>
      <w:r w:rsidRPr="00C07E5F">
        <w:rPr>
          <w:lang w:val="ru-RU"/>
        </w:rPr>
        <w:t>дол</w:t>
      </w:r>
      <w:r>
        <w:rPr>
          <w:lang w:val="ru-RU"/>
        </w:rPr>
        <w:t>жностные инструкции</w:t>
      </w:r>
      <w:r w:rsidRPr="00C07E5F">
        <w:rPr>
          <w:lang w:val="ru-RU"/>
        </w:rPr>
        <w:t xml:space="preserve"> </w:t>
      </w:r>
      <w:r w:rsidRPr="00C07E5F">
        <w:rPr>
          <w:b/>
          <w:lang w:val="ru-RU"/>
        </w:rPr>
        <w:t xml:space="preserve"> </w:t>
      </w:r>
      <w:r w:rsidRPr="00C07E5F">
        <w:rPr>
          <w:rFonts w:eastAsia="Times New Roman" w:cs="Calibri"/>
          <w:lang w:val="ru-RU" w:eastAsia="ar-SA"/>
        </w:rPr>
        <w:t xml:space="preserve">работников и </w:t>
      </w:r>
      <w:r>
        <w:rPr>
          <w:rFonts w:eastAsia="Times New Roman" w:cs="Calibri"/>
          <w:lang w:val="ru-RU" w:eastAsia="ar-SA"/>
        </w:rPr>
        <w:t>педагогических работников школы: Протокол №2 от 18.04.2019г.</w:t>
      </w:r>
    </w:p>
    <w:p w:rsidR="007D64AF" w:rsidRPr="00034588" w:rsidRDefault="007D64AF" w:rsidP="007D64AF">
      <w:pPr>
        <w:autoSpaceDE w:val="0"/>
        <w:ind w:left="709"/>
        <w:jc w:val="both"/>
        <w:rPr>
          <w:color w:val="auto"/>
          <w:lang w:val="ru-RU"/>
        </w:rPr>
      </w:pPr>
    </w:p>
    <w:p w:rsidR="007D64AF" w:rsidRPr="00034588" w:rsidRDefault="007D64AF" w:rsidP="007D64AF">
      <w:pPr>
        <w:tabs>
          <w:tab w:val="left" w:pos="3550"/>
        </w:tabs>
        <w:autoSpaceDE w:val="0"/>
        <w:ind w:firstLine="709"/>
        <w:jc w:val="both"/>
        <w:rPr>
          <w:b/>
          <w:bCs/>
          <w:color w:val="auto"/>
          <w:lang w:val="ru-RU"/>
        </w:rPr>
      </w:pPr>
      <w:r w:rsidRPr="00034588">
        <w:rPr>
          <w:rFonts w:cs="Times New Roman"/>
          <w:bCs/>
          <w:iCs/>
          <w:color w:val="auto"/>
          <w:lang w:val="ru-RU"/>
        </w:rPr>
        <w:t xml:space="preserve">Председатель  ППО:                        </w:t>
      </w:r>
      <w:proofErr w:type="spellStart"/>
      <w:r w:rsidRPr="00034588">
        <w:rPr>
          <w:rFonts w:cs="Times New Roman"/>
          <w:bCs/>
          <w:iCs/>
          <w:color w:val="auto"/>
          <w:lang w:val="ru-RU"/>
        </w:rPr>
        <w:t>Османова</w:t>
      </w:r>
      <w:proofErr w:type="spellEnd"/>
      <w:r w:rsidRPr="00034588">
        <w:rPr>
          <w:rFonts w:cs="Times New Roman"/>
          <w:bCs/>
          <w:iCs/>
          <w:color w:val="auto"/>
          <w:lang w:val="ru-RU"/>
        </w:rPr>
        <w:t xml:space="preserve"> Н.Н.</w:t>
      </w:r>
    </w:p>
    <w:p w:rsidR="00F94AF3" w:rsidRPr="00034588" w:rsidRDefault="00F94AF3">
      <w:pPr>
        <w:rPr>
          <w:lang w:val="ru-RU"/>
        </w:rPr>
      </w:pPr>
      <w:bookmarkStart w:id="0" w:name="_GoBack"/>
      <w:bookmarkEnd w:id="0"/>
    </w:p>
    <w:sectPr w:rsidR="00F94AF3" w:rsidRPr="0003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4548A"/>
    <w:multiLevelType w:val="hybridMultilevel"/>
    <w:tmpl w:val="8E0E41C0"/>
    <w:lvl w:ilvl="0" w:tplc="6D46A990">
      <w:start w:val="1"/>
      <w:numFmt w:val="decimal"/>
      <w:lvlText w:val="%1."/>
      <w:lvlJc w:val="left"/>
      <w:pPr>
        <w:ind w:left="1069" w:hanging="360"/>
      </w:pPr>
      <w:rPr>
        <w:rFonts w:eastAsia="Lucida Sans Unicode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75"/>
    <w:rsid w:val="00011203"/>
    <w:rsid w:val="00034588"/>
    <w:rsid w:val="00137152"/>
    <w:rsid w:val="006B2CF1"/>
    <w:rsid w:val="006B7AC8"/>
    <w:rsid w:val="007D64AF"/>
    <w:rsid w:val="008644CD"/>
    <w:rsid w:val="00901F70"/>
    <w:rsid w:val="00902C75"/>
    <w:rsid w:val="00C025B5"/>
    <w:rsid w:val="00C07E5F"/>
    <w:rsid w:val="00DB59C9"/>
    <w:rsid w:val="00E4624C"/>
    <w:rsid w:val="00F9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D64AF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4A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D64A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64AF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D64A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64AF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D64A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7D64AF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64A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4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64A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D64A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64A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D64A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D64A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7D64A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64A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D64AF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7D64AF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  <w:style w:type="paragraph" w:customStyle="1" w:styleId="Textbody">
    <w:name w:val="Text body"/>
    <w:basedOn w:val="a"/>
    <w:rsid w:val="00C025B5"/>
    <w:pPr>
      <w:autoSpaceDE w:val="0"/>
      <w:autoSpaceDN w:val="0"/>
      <w:spacing w:after="120"/>
      <w:textAlignment w:val="baseline"/>
    </w:pPr>
    <w:rPr>
      <w:rFonts w:eastAsia="F" w:cs="Arial Unicode MS"/>
      <w:color w:val="auto"/>
      <w:kern w:val="3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A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D64AF"/>
    <w:pPr>
      <w:keepNext/>
      <w:numPr>
        <w:numId w:val="1"/>
      </w:numPr>
      <w:outlineLvl w:val="0"/>
    </w:pPr>
    <w:rPr>
      <w:rFonts w:eastAsia="Times New Roman" w:cs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64A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D64A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D64AF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D64AF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D64AF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D64AF"/>
    <w:pPr>
      <w:numPr>
        <w:ilvl w:val="6"/>
        <w:numId w:val="1"/>
      </w:numPr>
      <w:spacing w:before="240" w:after="60"/>
      <w:outlineLvl w:val="6"/>
    </w:pPr>
    <w:rPr>
      <w:rFonts w:eastAsia="Times New Roman" w:cs="Times New Roman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7D64AF"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D64AF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4A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64AF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D64AF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D64AF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D64AF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7D64AF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semiHidden/>
    <w:rsid w:val="007D64A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D64AF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7D64AF"/>
    <w:rPr>
      <w:rFonts w:ascii="Arial" w:eastAsia="Times New Roman" w:hAnsi="Arial" w:cs="Arial"/>
      <w:color w:val="000000"/>
      <w:lang w:eastAsia="ar-SA"/>
    </w:rPr>
  </w:style>
  <w:style w:type="paragraph" w:customStyle="1" w:styleId="21">
    <w:name w:val="Основной текст 21"/>
    <w:basedOn w:val="a"/>
    <w:rsid w:val="007D64AF"/>
    <w:pPr>
      <w:spacing w:after="120" w:line="480" w:lineRule="auto"/>
    </w:pPr>
  </w:style>
  <w:style w:type="paragraph" w:styleId="a3">
    <w:name w:val="List Paragraph"/>
    <w:basedOn w:val="a"/>
    <w:uiPriority w:val="34"/>
    <w:qFormat/>
    <w:rsid w:val="00034588"/>
    <w:pPr>
      <w:ind w:left="720"/>
      <w:contextualSpacing/>
    </w:pPr>
  </w:style>
  <w:style w:type="paragraph" w:customStyle="1" w:styleId="Textbody">
    <w:name w:val="Text body"/>
    <w:basedOn w:val="a"/>
    <w:rsid w:val="00C025B5"/>
    <w:pPr>
      <w:autoSpaceDE w:val="0"/>
      <w:autoSpaceDN w:val="0"/>
      <w:spacing w:after="120"/>
      <w:textAlignment w:val="baseline"/>
    </w:pPr>
    <w:rPr>
      <w:rFonts w:eastAsia="F" w:cs="Arial Unicode MS"/>
      <w:color w:val="auto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Никара</cp:lastModifiedBy>
  <cp:revision>8</cp:revision>
  <cp:lastPrinted>2017-02-12T11:10:00Z</cp:lastPrinted>
  <dcterms:created xsi:type="dcterms:W3CDTF">2017-02-12T09:29:00Z</dcterms:created>
  <dcterms:modified xsi:type="dcterms:W3CDTF">2019-09-30T20:03:00Z</dcterms:modified>
</cp:coreProperties>
</file>