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D" w:rsidRPr="003A5EF9" w:rsidRDefault="003A5EF9" w:rsidP="00D129FD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r w:rsidRPr="003A5EF9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МУНИЦИПАЛЬНОЕ БЮДЖЕТНОЕ</w:t>
      </w:r>
      <w:r w:rsidR="00D129FD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ОБЩЕОБРАЗОВАТЕЛЬНОЕ УЧРЕЖДЕНИЕ «Желябовская </w:t>
      </w:r>
      <w:r w:rsidRPr="003A5EF9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СРЕДНЯЯ ОБЩЕОБРАЗОВАТЕЛЬНАЯ ШКОЛА</w:t>
      </w:r>
      <w:r w:rsidR="00D129FD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»</w:t>
      </w:r>
    </w:p>
    <w:p w:rsidR="003A5EF9" w:rsidRPr="003A5EF9" w:rsidRDefault="00D129FD" w:rsidP="00D129FD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НИЖНЕГОРСКОГО </w:t>
      </w:r>
      <w:r w:rsidR="003A5EF9" w:rsidRPr="003A5EF9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РАЙОНА </w:t>
      </w:r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РЕСПУБЛИКИ КРЫМ</w:t>
      </w:r>
    </w:p>
    <w:p w:rsidR="003A5EF9" w:rsidRPr="003A5EF9" w:rsidRDefault="003A5EF9" w:rsidP="003A5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213"/>
        <w:tblW w:w="5328" w:type="pct"/>
        <w:tblLook w:val="00A0" w:firstRow="1" w:lastRow="0" w:firstColumn="1" w:lastColumn="0" w:noHBand="0" w:noVBand="0"/>
      </w:tblPr>
      <w:tblGrid>
        <w:gridCol w:w="3337"/>
        <w:gridCol w:w="3431"/>
        <w:gridCol w:w="3431"/>
      </w:tblGrid>
      <w:tr w:rsidR="003A5EF9" w:rsidRPr="003A5EF9" w:rsidTr="003A5EF9">
        <w:trPr>
          <w:trHeight w:val="1851"/>
        </w:trPr>
        <w:tc>
          <w:tcPr>
            <w:tcW w:w="1636" w:type="pct"/>
            <w:hideMark/>
          </w:tcPr>
          <w:p w:rsidR="003A5EF9" w:rsidRPr="003A5EF9" w:rsidRDefault="003A5EF9" w:rsidP="003A5EF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pct"/>
            <w:hideMark/>
          </w:tcPr>
          <w:p w:rsidR="003A5EF9" w:rsidRPr="003A5EF9" w:rsidRDefault="003A5EF9" w:rsidP="003A5EF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pct"/>
            <w:hideMark/>
          </w:tcPr>
          <w:p w:rsidR="003A5EF9" w:rsidRPr="003A5EF9" w:rsidRDefault="003A5EF9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A5E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УТВЕРЖДАЮ</w:t>
            </w:r>
          </w:p>
          <w:p w:rsidR="003A5EF9" w:rsidRPr="003A5EF9" w:rsidRDefault="00D129FD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ВрИОд</w:t>
            </w:r>
            <w:r w:rsidR="003A5EF9" w:rsidRPr="003A5E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3A5EF9" w:rsidRPr="003A5E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школы</w:t>
            </w:r>
          </w:p>
          <w:p w:rsidR="003A5EF9" w:rsidRPr="003A5EF9" w:rsidRDefault="003A5EF9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A5E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_____________ </w:t>
            </w:r>
          </w:p>
          <w:p w:rsidR="003A5EF9" w:rsidRDefault="00D129FD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Н.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пышнограев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129FD" w:rsidRDefault="00D129FD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Приказом по школе </w:t>
            </w:r>
          </w:p>
          <w:p w:rsidR="00D129FD" w:rsidRPr="003A5EF9" w:rsidRDefault="00D129FD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 277 от 10.09.2020</w:t>
            </w:r>
          </w:p>
          <w:p w:rsidR="003A5EF9" w:rsidRPr="003A5EF9" w:rsidRDefault="003A5EF9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A5E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</w:tr>
    </w:tbl>
    <w:p w:rsidR="003A5EF9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9FD" w:rsidRDefault="00D129FD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9FD" w:rsidRPr="003A5EF9" w:rsidRDefault="00D129FD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48"/>
          <w:szCs w:val="28"/>
          <w:lang w:eastAsia="ru-RU"/>
        </w:rPr>
        <w:t>РАБОЧАЯ ПРОГРАММА</w:t>
      </w: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A5EF9">
        <w:rPr>
          <w:rFonts w:ascii="Times New Roman" w:eastAsia="Calibri" w:hAnsi="Times New Roman" w:cs="Times New Roman"/>
          <w:sz w:val="44"/>
          <w:szCs w:val="44"/>
          <w:lang w:eastAsia="ru-RU"/>
        </w:rPr>
        <w:t>профи</w:t>
      </w:r>
      <w:r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лактики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/>
        </w:rPr>
        <w:t>буллинга</w:t>
      </w:r>
      <w:proofErr w:type="spellEnd"/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«КАЖДЫЙ ВАЖЕН</w:t>
      </w:r>
      <w:r w:rsidRPr="003A5EF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D129FD" w:rsidRDefault="00D129FD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На 2020- 2025 учебные годы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детей сверстниками («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12 месяцев. Обращает на себя внимание тот факт, что в России субъектов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устранения проблемы </w:t>
      </w:r>
      <w:proofErr w:type="spellStart"/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Э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и воспитание обучающихся. Данные мероприятия гарантируют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кризисности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негативных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Англоязычное слово «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bullying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становится в последнее время общепринятым для обозначения школьной травли и обозначает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(англ.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mob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толпа)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мобберами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тех, кого травят, — «жертвами».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«новичка».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подразнивание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толкание, высмеивание одежды и т.д.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bullying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хулиган, драчун, задира,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грубиян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пинают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чрезвычайно изобретательны.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Обидчиками могут быть и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девочки-подростки, ибо </w:t>
      </w:r>
      <w:proofErr w:type="spellStart"/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сути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схожие понятия — это травля. В то же время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(англ. 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hazing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хейзинг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закрытых (военизированных, спортивных,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др.) учреждений.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Кибермоббинг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Интернет-травля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социальных сетях, электронной почты, веб-страницы для преследования и издевательств над другими от имени жертвы и т.д.</w:t>
      </w:r>
      <w:proofErr w:type="gramEnd"/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 сегодня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является результатом незанятости детей.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Предпосылками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желание подчинить, контролировать кого-то;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виктимность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Цель, задачи, методы, направления работы.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682323" w:rsidRPr="00D129FD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образо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вательном процессе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нетерпимого отношения к различным проявлениям насилия по отношению к обучающимся;</w:t>
      </w:r>
      <w:proofErr w:type="gramEnd"/>
    </w:p>
    <w:p w:rsidR="00682323" w:rsidRPr="00D129FD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D129FD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D129FD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правам человека, личности, как к неповторимой сущности человека;</w:t>
      </w:r>
    </w:p>
    <w:p w:rsidR="00682323" w:rsidRPr="00D129FD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сматривает решение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 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323" w:rsidRPr="00D129FD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вс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форм насилия над учащимися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образовательной организации, в общественных местах;</w:t>
      </w:r>
    </w:p>
    <w:p w:rsidR="00682323" w:rsidRPr="00D129FD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D129FD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группы методов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профилактики: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методы, ориентированные на конкретных детей и подростков;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методы, ориентированные на семейные отношения;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методы, ориентированные на ближайшее окружение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(микросоциум).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работы: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Направления работы на уровне ОУ: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благоприятного психологического климата ОУ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сплочение образоват</w:t>
      </w:r>
      <w:r w:rsidR="00E20BBD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сообщества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Направления работы с педагогическим коллективом и родителями: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Направления работы с учащимися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с коллективом учащихся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коммуникативной культуры учащихся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коррекция отклонений в эмоциональной сфере подростков;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поведения школьников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должны осуществляться на трех уровнях: образовательной организации, группы и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Психолого-педагогические аспекты профилактики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ситуации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D129FD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агрессора: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безэмоциональность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буллером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буллером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еальность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длительность;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(физический, психологический, смешанный);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проявления;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(инициаторы и исполнители);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мотивация;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свидетели и их отношение к происходящему;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жертвы (пострадавшего);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происходящего;</w:t>
      </w:r>
    </w:p>
    <w:p w:rsidR="00682323" w:rsidRPr="00D129FD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важные для диагностики обстоятельства.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Первичная профилактика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по 3 направлениям: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первом этапе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признать наличие проблемы и осознать ее масштаб.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втором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третьем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реализуется выработанный план.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Вторичная профилактика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оказанию квалифицированной комплексной помощи.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Третичная профилактика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проявления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Одномоментно и навсегда искоренить проблему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конфликтов.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слова, раскрывающие сущность профилактики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по отношению к окружающим.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профилактических мероприятий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Задачи профилактики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учителей для работы с трудными детьми;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улучшению социального самочувствия;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психолого-педагогическое просвещение родителей;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устранение психотравмирующей и социально опасной ситуации;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изменение представлений о самом себе и об отношениях с окружающими.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D129FD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323" w:rsidRPr="00D129FD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комплексный план мероприятий по профилактике явлений</w:t>
      </w:r>
    </w:p>
    <w:p w:rsidR="00682323" w:rsidRPr="00D129FD" w:rsidRDefault="00682323" w:rsidP="00D129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</w:t>
      </w:r>
      <w:r w:rsidR="00E20BBD"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линга</w:t>
      </w:r>
      <w:proofErr w:type="spellEnd"/>
      <w:r w:rsidR="00E20BBD"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E20BBD"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моббинга</w:t>
      </w:r>
      <w:proofErr w:type="spellEnd"/>
      <w:r w:rsidR="00E20BBD"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в МБОУ </w:t>
      </w:r>
      <w:r w:rsid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«Желябовская СОШ»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предупреждение возникновения явлений отклоняющегося поведения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D129FD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D129FD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D129FD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D129FD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D129FD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D129FD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D129FD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E20BBD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D129FD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D129FD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Организационно-педагогическая и научно-методическая работа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D129FD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среде МБОУ СОШ №3 </w:t>
            </w:r>
            <w:proofErr w:type="spellStart"/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D129FD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D129FD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распространенность и особенности проявления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D129FD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D129FD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D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D129FD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D129FD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среде</w:t>
            </w:r>
          </w:p>
          <w:p w:rsidR="00682323" w:rsidRPr="00D129FD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Насилие в образовательной среде: что противопоставить жестокости и агрессии?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D129FD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D129FD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D129FD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родителями 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D129FD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D129FD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D129FD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Психологический дискомфорт 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D129FD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D129FD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D129FD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успеха</w:t>
            </w:r>
          </w:p>
          <w:p w:rsidR="00682323" w:rsidRPr="00D129FD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 w:rsidR="00F5722C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МБОУ</w:t>
            </w:r>
            <w:r w:rsid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«Желябовская СОШ»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запросу)</w:t>
            </w:r>
          </w:p>
          <w:p w:rsidR="00682323" w:rsidRPr="00D129FD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682323" w:rsidRPr="00D129FD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D129FD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Предупреждение насилия и жестокости в жизни.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D129FD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682323" w:rsidRPr="00D129FD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D129FD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вестник (стендовая информация раздаточные материалы) для 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D129FD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  <w:proofErr w:type="gramEnd"/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D129FD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D129FD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D129FD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D129FD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  <w:p w:rsidR="00682323" w:rsidRPr="00D129FD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  <w:proofErr w:type="gramEnd"/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D129FD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  <w:proofErr w:type="gramEnd"/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D129FD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D129FD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323" w:rsidRPr="00D129FD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23" w:rsidRPr="00D129FD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обр</w:t>
      </w:r>
      <w:r w:rsidR="00AE41C6"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азовательной среде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психоповеденческих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отклонений.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конфликтогенность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профилактики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еще недостаточно проработана как отечественными исследователями, так и на законодательном уровне. Однако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явление существует в образовательной среде и требует разработки и реализации предупредительных мер.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82323" w:rsidRPr="00D129FD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точно отражает последствия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данная притча: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буллинговых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D129FD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23" w:rsidRPr="00D129FD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AD6" w:rsidRPr="00D129FD" w:rsidRDefault="000B2AD6" w:rsidP="00AB2887">
      <w:pPr>
        <w:jc w:val="both"/>
        <w:rPr>
          <w:sz w:val="24"/>
          <w:szCs w:val="24"/>
        </w:rPr>
      </w:pPr>
    </w:p>
    <w:p w:rsidR="00AB2887" w:rsidRPr="00D129FD" w:rsidRDefault="00AB2887" w:rsidP="00AB2887">
      <w:pPr>
        <w:jc w:val="both"/>
        <w:rPr>
          <w:sz w:val="24"/>
          <w:szCs w:val="24"/>
        </w:rPr>
      </w:pPr>
    </w:p>
    <w:p w:rsidR="00AB2887" w:rsidRPr="00D129FD" w:rsidRDefault="00AB2887" w:rsidP="00AB2887">
      <w:pPr>
        <w:jc w:val="both"/>
        <w:rPr>
          <w:sz w:val="24"/>
          <w:szCs w:val="24"/>
        </w:rPr>
      </w:pPr>
    </w:p>
    <w:p w:rsidR="00AB2887" w:rsidRPr="00D129FD" w:rsidRDefault="00AB2887" w:rsidP="00AB2887">
      <w:pPr>
        <w:jc w:val="both"/>
        <w:rPr>
          <w:sz w:val="24"/>
          <w:szCs w:val="24"/>
        </w:rPr>
      </w:pPr>
    </w:p>
    <w:p w:rsidR="00AB2887" w:rsidRPr="00D129FD" w:rsidRDefault="00AB2887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3A5EF9" w:rsidRDefault="003A5EF9" w:rsidP="00AB2887">
      <w:pPr>
        <w:jc w:val="both"/>
        <w:rPr>
          <w:sz w:val="24"/>
          <w:szCs w:val="24"/>
        </w:rPr>
      </w:pPr>
    </w:p>
    <w:p w:rsidR="00D129FD" w:rsidRDefault="00D129FD" w:rsidP="00AB2887">
      <w:pPr>
        <w:jc w:val="both"/>
        <w:rPr>
          <w:sz w:val="24"/>
          <w:szCs w:val="24"/>
        </w:rPr>
      </w:pPr>
    </w:p>
    <w:p w:rsidR="00D129FD" w:rsidRDefault="00D129FD" w:rsidP="00AB2887">
      <w:pPr>
        <w:jc w:val="both"/>
        <w:rPr>
          <w:sz w:val="24"/>
          <w:szCs w:val="24"/>
        </w:rPr>
      </w:pPr>
    </w:p>
    <w:bookmarkEnd w:id="0"/>
    <w:p w:rsidR="00D129FD" w:rsidRPr="00D129FD" w:rsidRDefault="00D129FD" w:rsidP="00AB2887">
      <w:pPr>
        <w:jc w:val="both"/>
        <w:rPr>
          <w:sz w:val="24"/>
          <w:szCs w:val="24"/>
        </w:rPr>
      </w:pPr>
    </w:p>
    <w:p w:rsidR="003A5EF9" w:rsidRPr="00D129FD" w:rsidRDefault="003A5EF9" w:rsidP="00AB2887">
      <w:pPr>
        <w:jc w:val="both"/>
        <w:rPr>
          <w:sz w:val="24"/>
          <w:szCs w:val="24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оскорблени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другое_____________________________________________________________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кто имеет своё мнение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9FD" w:rsidRDefault="00D129FD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9FD" w:rsidRDefault="00D129FD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9FD" w:rsidRPr="00D129FD" w:rsidRDefault="00D129FD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D129FD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тебе лет? __________</w:t>
      </w:r>
    </w:p>
    <w:p w:rsidR="00AB2887" w:rsidRPr="00D129FD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D129FD" w:rsidRDefault="00AB2887" w:rsidP="00AB288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D129FD" w:rsidRDefault="00AB2887" w:rsidP="00AB288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D129FD" w:rsidRDefault="00AB2887" w:rsidP="00AB288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 ты оцениваешь отношения в семье: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  <w:proofErr w:type="gramEnd"/>
    </w:p>
    <w:p w:rsidR="00AB2887" w:rsidRPr="00D129FD" w:rsidRDefault="00AB2887" w:rsidP="00AB288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D129FD" w:rsidRDefault="00AB2887" w:rsidP="00AB2887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наказания чаще применяют к тебе родители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D129FD" w:rsidRDefault="00AB2887" w:rsidP="00AB2887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D129FD" w:rsidRDefault="00AB2887" w:rsidP="00AB2887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D129FD" w:rsidRDefault="00AB2887" w:rsidP="00AB2887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D129FD" w:rsidRDefault="00AB2887" w:rsidP="00AB288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D129FD" w:rsidRDefault="00AB2887" w:rsidP="00AB288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  <w:proofErr w:type="gramEnd"/>
    </w:p>
    <w:p w:rsidR="00AB2887" w:rsidRPr="00D129FD" w:rsidRDefault="00AB2887" w:rsidP="00AB2887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замечают происходящего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D129FD" w:rsidRDefault="00AB2887" w:rsidP="00AB288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D129FD" w:rsidRDefault="00AB2887" w:rsidP="00AB288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D129FD" w:rsidRDefault="00AB2887" w:rsidP="00AB2887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D129FD" w:rsidRDefault="00AB2887" w:rsidP="00AB288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  <w:proofErr w:type="gramEnd"/>
    </w:p>
    <w:p w:rsidR="00AB2887" w:rsidRPr="00D129FD" w:rsidRDefault="00AB2887" w:rsidP="00AB2887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D129FD" w:rsidRDefault="00AB2887" w:rsidP="00AB2887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«Обстановка в классе»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 вас сильные стороны. Я беру за руку своего соседа справа и говорю: «Ваня, у тебя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замечательное чувство юмора». Ваня берет за руку своего соседа справа и называет его лучшее качество и т.д.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Говорим по очереди и внимательно слушаем друг друга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нанесение физических и душевных страданий другому человеку.;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«Чем мы отличаемся друг от друга» - «Чем мы похожи друг на друга».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  <w:proofErr w:type="gramEnd"/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Раздать участникам случайным образом.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  <w:proofErr w:type="gramEnd"/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вы чувствовали, как вы себя ощущаете? Существуют ли "наклейки" в реальной жизни? Всегда ли ваше мнение о других людях соответствует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реальному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Вернемся к слайдам. Здесь представлены качества и характеристики другого человека: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Принятие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какой он есть.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Способность поставить себя на место другого.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завершении нашего занятия давайте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насколько хорошо вы понимаете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без слов. Знаете 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Черты личности (упражнение «Черты человека»)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 себя по 5-тибалльной шкале: 1 балл – у вас неразвита эта черта, 5 – развита по максимуму.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9AA47CA" wp14:editId="449106EB">
            <wp:extent cx="5829300" cy="2476500"/>
            <wp:effectExtent l="0" t="0" r="0" b="0"/>
            <wp:docPr id="1" name="Рисунок 1" descr="https://fsd.multiurok.ru/html/2019/10/21/s_5dad5f58c8cb2/122998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21/s_5dad5f58c8cb2/122998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Заготовка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смайла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рефлексии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C34CDA" wp14:editId="0167F4C2">
            <wp:extent cx="2105025" cy="2047875"/>
            <wp:effectExtent l="0" t="0" r="9525" b="9525"/>
            <wp:docPr id="2" name="Рисунок 2" descr="https://fsd.multiurok.ru/html/2019/10/21/s_5dad5f58c8cb2/122998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0/21/s_5dad5f58c8cb2/1229987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толерантной позиции к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наглядно посмотреть на такие истории со стороны я просила вас прочитать … (посмотреть…). Давайте обсудим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(увиденное).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травли? Как вы думаете: травлю можно искоренить, либо она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будет? Что может сделать каждый из нас, чтобы таких ситуации вообще не возникало и что, если она всегда случилась?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умышленные толчки, удары, пинки, побои, нанесение иных телесных повреждений и др. Сексуальный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свидетели, подкрепляющие травлю (дети, которые занимают сторону нападающих, смеются,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поддержку нападающим/подбадривают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просто собираются вокруг и смотрят),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D129FD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D129FD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D129FD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 каждом образовательном учреждении есть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данного явления в современном обществе,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D129FD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D129FD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D129FD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D129FD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D129FD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D129FD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избиение, побои, толчки, шлепки, удары, подзатыльники, </w:t>
            </w:r>
            <w:proofErr w:type="gram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</w:t>
            </w:r>
            <w:proofErr w:type="gramEnd"/>
          </w:p>
        </w:tc>
      </w:tr>
      <w:tr w:rsidR="00AB2887" w:rsidRPr="00D129FD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D129FD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D129FD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D129FD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D129FD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D129FD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D129FD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D129FD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детей в перемены, свободное время.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"Агрессор" –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D129FD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воспитывающиеся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родителями-одиночкам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887" w:rsidRPr="00D129FD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D129FD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D129FD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D129FD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D129FD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с низкой успеваемостью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D129FD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поведение поступают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 детей, так и взрослых;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D129FD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D129FD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них отмечается страх совершения подобного с тобой,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злорадство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D129FD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D129FD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D129FD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D129FD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D129FD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D129FD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агрессору.</w:t>
      </w:r>
    </w:p>
    <w:p w:rsidR="00AB2887" w:rsidRPr="00D129FD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 шк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террора нет. Любой ребёнок может быть изгоем.</w:t>
      </w:r>
    </w:p>
    <w:p w:rsidR="00AB2887" w:rsidRPr="00D129FD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D129FD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D129FD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D129FD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чем со сверстниками;</w:t>
      </w:r>
    </w:p>
    <w:p w:rsidR="00AB2887" w:rsidRPr="00D129FD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D129FD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D129FD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особенности здоровья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D129FD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насилие. Однако последние могут быть элементами этого комплексного явления.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их интересах. Следующий шаг — обращение к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в себя моделирование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работу смысла нет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D129FD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суть проблемы (проблем);</w:t>
      </w:r>
    </w:p>
    <w:p w:rsidR="00AB2887" w:rsidRPr="00D129FD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D129FD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D129FD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D129FD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D129FD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D129FD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D129FD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этического кодекса;</w:t>
      </w:r>
    </w:p>
    <w:p w:rsidR="00AB2887" w:rsidRPr="00D129FD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D129FD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с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 агрессивных намерений обидчиков и их реабилитация.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D129FD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D129FD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D129FD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так, чтобы обидчик понял, что вы не одобряете его поведение;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D129FD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D129FD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D129FD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D129FD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содеянное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D129FD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Pr="00D129FD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Феникс. 2006. – 157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неравнодушных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Лаптева В.Ю. Психологические особенности подростков с разным уровнем защищенности от психологического насилия в образовательной среде :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психол. наук. СПб, 2010. 26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А.Е. Довиденко и др. – Екатеринбург: «Семья детям», 2014. - 29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Петросянц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И.В. Дубровиной. – М.: «Академия», 2000. - 528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D129FD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насилия. Методическое пособие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D129FD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Алексеева И.А.,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насилия. Методическое пособие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татей. - СПб: Свое издательство, 2016. - С. 31-38.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D129FD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D129FD" w:rsidRDefault="00AB2887" w:rsidP="00AB28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2887" w:rsidRPr="00D129FD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0B2AD6"/>
    <w:rsid w:val="003A5EF9"/>
    <w:rsid w:val="00682323"/>
    <w:rsid w:val="009E5624"/>
    <w:rsid w:val="00AB2887"/>
    <w:rsid w:val="00AE41C6"/>
    <w:rsid w:val="00D129FD"/>
    <w:rsid w:val="00E20BBD"/>
    <w:rsid w:val="00E74157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46</Pages>
  <Words>13575</Words>
  <Characters>77384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cp:lastPrinted>2021-01-21T10:42:00Z</cp:lastPrinted>
  <dcterms:created xsi:type="dcterms:W3CDTF">2020-03-05T09:39:00Z</dcterms:created>
  <dcterms:modified xsi:type="dcterms:W3CDTF">2021-01-21T11:54:00Z</dcterms:modified>
</cp:coreProperties>
</file>