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E" w:rsidRDefault="00834C1E" w:rsidP="00834C1E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34C1E" w:rsidRDefault="00834C1E" w:rsidP="00834C1E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  <w:t>Положение об ученическом с</w:t>
      </w:r>
      <w:r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  <w:t>амоуправлении МБОУ «Желябовская СОШ»</w:t>
      </w:r>
    </w:p>
    <w:p w:rsidR="00834C1E" w:rsidRPr="00834C1E" w:rsidRDefault="00834C1E" w:rsidP="00834C1E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14268"/>
          <w:kern w:val="36"/>
          <w:sz w:val="24"/>
          <w:szCs w:val="24"/>
          <w:lang w:eastAsia="ru-RU"/>
        </w:rPr>
        <w:t>«ДОМ»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1.1.Ученический совет школы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правам и обязанностям.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своей  деятельности ученическое самоуправление руководствуется  Законом РФ "Об образовании", Конвенцией ООН о правах ребенка, Уставом школы, а также настоящим Положением и локально - правовыми актами школы.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1.3.Высшим органом ученического коллектива школы является общее собрание или ученическая конференция, во главе которого находится лидер.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Ученический совет возглавляет председатель, избираемый учащимися 9-11 классов тайным всеобщим голосованием.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Ученический совет состоит из советов, возглавляемых председателями подразделений.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Ученики начального звена школы (1-4 классы) знакомятся с деятельностью Ученического Совета школы через свое участие в различных школьных и внешкольных мероприятиях.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Ученики среднего звена школы (5-8 классы) принимают участие в организации и проведении различных мероприятий.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Цель и задачи школьного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ученического самоуправления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Целью деятельности ученического совета является реализация права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управлении образовательным учреждением.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школьного самоуправления являются:</w:t>
      </w:r>
    </w:p>
    <w:p w:rsidR="00834C1E" w:rsidRPr="00834C1E" w:rsidRDefault="00834C1E" w:rsidP="00834C1E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воспитательной системы через формирование единого общешкольного коллектива;</w:t>
      </w:r>
    </w:p>
    <w:p w:rsidR="00834C1E" w:rsidRPr="00834C1E" w:rsidRDefault="00834C1E" w:rsidP="00834C1E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834C1E" w:rsidRPr="00834C1E" w:rsidRDefault="00834C1E" w:rsidP="00834C1E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834C1E" w:rsidRPr="00834C1E" w:rsidRDefault="00834C1E" w:rsidP="00834C1E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творчества, инициативы, формирование активной гражданской позиции школьников;</w:t>
      </w:r>
    </w:p>
    <w:p w:rsidR="00834C1E" w:rsidRPr="00834C1E" w:rsidRDefault="00834C1E" w:rsidP="00834C1E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условий для развития отношений заботы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друге, о младших, взаимоуважения детей и взрослых.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Ученический совет школы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 Совет 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Ученический совет школы организует самообслуживание в школе: уборку классов, кабинетов и других помещений, благоустройство школьной территории, способствует сохранности оборудования классных комнат и учебных кабинетов.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Функции Ученического совета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Ученический совет: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Выступает от имени учащихся при решении вопросов жизни школы: изучает и формулирует мнение школьников по вопросам школьной жизни, представляет позицию учащихся в органах управления школой, разрабатывает предложения по совершенствованию учебно-воспитательного процесса.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Содействует реализации инициатив учащихся во </w:t>
      </w:r>
      <w:proofErr w:type="spell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 изучает интересы и потребности школьников в сфере </w:t>
      </w:r>
      <w:proofErr w:type="spell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создаёт условия для их реализации.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Содействует разрешению конфликтных вопросов: участвует в решении школьных проблем, согласовании интересов учащихся, учителей и родителей, организует работу по защите прав учащихся.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и обязанности.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Органы ученического самоуправления обладают реальными правами  и несут реальную ответственность за свою работу.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Любой ученик школы, равно как и органы школьного ученического самоуправления,  имеет право: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своей чести и достоинства, обращение  в случае конфликтной ситуации в высшие органы школьного ученического самоуправления.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отстаивать личные интересы и интересы своих классов.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своих органов ученического самоуправления;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управлении школьными делами;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дальнейшем. 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территории школы собрания, в том числе и закрытые, и иные мероприятия не реже одного раза в неделю.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направлять в администрацию школы письменные запросы, предложения и получать на них официальные ответы.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нормативными документами школы и их проектами и вносить к ним свои предложения.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администрации школы информацию по вопросам жизни школы.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среди учащихся опросы и референдумы.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администрацию школы предложения по совершенствованию учебно-воспитательного процесса в школе.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печатные органы.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оргтехнику, средства связи и другое имущество школы по согласованию с администрацией.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план воспитательной работы школы.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учащихся в органах и организациях вне школы.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формировании составов школьных делегаций на мероприятиях городского уровня и выше.</w:t>
      </w:r>
    </w:p>
    <w:p w:rsidR="00834C1E" w:rsidRPr="00834C1E" w:rsidRDefault="00834C1E" w:rsidP="00834C1E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полномочия в соответствии с законодательством и Уставом школы.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Учащиеся, входящие в органы ученического самоуправления обязаны:</w:t>
      </w:r>
    </w:p>
    <w:p w:rsidR="00834C1E" w:rsidRPr="00834C1E" w:rsidRDefault="00834C1E" w:rsidP="00834C1E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834C1E" w:rsidRPr="00834C1E" w:rsidRDefault="00834C1E" w:rsidP="00834C1E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заботиться об авторитете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834C1E" w:rsidRPr="00834C1E" w:rsidRDefault="00834C1E" w:rsidP="00834C1E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классы о своей деятельности.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формирования и структура Ученического совета.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Система школьного самоуправления имеет 2 уровня:</w:t>
      </w:r>
    </w:p>
    <w:p w:rsidR="00834C1E" w:rsidRPr="00834C1E" w:rsidRDefault="00834C1E" w:rsidP="00834C1E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(базисный) уровень – классное самоуправление;</w:t>
      </w:r>
    </w:p>
    <w:p w:rsidR="00834C1E" w:rsidRPr="00834C1E" w:rsidRDefault="00834C1E" w:rsidP="00834C1E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– школьное самоуправление.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Ученическая федерация формируется на выборной основе сроком на один год.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В состав Ученической федерации входят учащиеся 9–11 классов, делегируемые классными коллективами.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Ученическая Федерация самостоятельно определяет свою структуру, избирает из своего состава Председателя ученической федерации.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Председатель Ученической Федерации выбирается путём прямого тайного или открытого   голосования из делегируемых членов Ученической Федерации.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соответствии с основным содержанием учебно-воспитательной деятельности школы Федерация образует советы:</w:t>
      </w:r>
    </w:p>
    <w:p w:rsidR="00834C1E" w:rsidRPr="00834C1E" w:rsidRDefault="00834C1E" w:rsidP="00834C1E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Я-гражданин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34C1E" w:rsidRPr="00834C1E" w:rsidRDefault="00834C1E" w:rsidP="00834C1E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СМИ;</w:t>
      </w:r>
    </w:p>
    <w:p w:rsidR="00834C1E" w:rsidRPr="00834C1E" w:rsidRDefault="00834C1E" w:rsidP="00834C1E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КТД;</w:t>
      </w:r>
    </w:p>
    <w:p w:rsidR="00834C1E" w:rsidRPr="00834C1E" w:rsidRDefault="00834C1E" w:rsidP="00834C1E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«</w:t>
      </w:r>
      <w:proofErr w:type="spell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</w:t>
      </w:r>
      <w:proofErr w:type="spell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4C1E" w:rsidRPr="00834C1E" w:rsidRDefault="00834C1E" w:rsidP="00834C1E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командиров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Общие функции отделов:</w:t>
      </w:r>
    </w:p>
    <w:p w:rsidR="00834C1E" w:rsidRPr="00834C1E" w:rsidRDefault="00834C1E" w:rsidP="00834C1E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 и принятие решения;</w:t>
      </w:r>
    </w:p>
    <w:p w:rsidR="00834C1E" w:rsidRPr="00834C1E" w:rsidRDefault="00834C1E" w:rsidP="00834C1E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принятого решения до классов;</w:t>
      </w:r>
    </w:p>
    <w:p w:rsidR="00834C1E" w:rsidRPr="00834C1E" w:rsidRDefault="00834C1E" w:rsidP="00834C1E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выполнения принятого решения;</w:t>
      </w:r>
    </w:p>
    <w:p w:rsidR="00834C1E" w:rsidRPr="00834C1E" w:rsidRDefault="00834C1E" w:rsidP="00834C1E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выполнения принятого решения;</w:t>
      </w:r>
    </w:p>
    <w:p w:rsidR="00834C1E" w:rsidRPr="00834C1E" w:rsidRDefault="00834C1E" w:rsidP="00834C1E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ходе выполнения решения, ее анализ, учет, оценка деятельности, контроль.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5.8.Заседания Парламента проходят не реже 2 раз в месяц (по мере необходимости могут проводиться чаще).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Парламент взаимодействует с органами самоуправления педагогов и родителей. Председатель (члены) Парламента школы принимает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Принципы построения и развития школьного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Выборность всех органов школьного самоуправления педагогов, учащихся, родителей.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Обеспечение развития детского самоуправления педагогическим руководством.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Широкая гласность и открытость в деятельности органов школьного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Свобода критики и обмена мнениями по любым вопросам школьной жизни, деятельности органов школьного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Систематическая сменяемость членов школьного самоуправления, </w:t>
      </w:r>
      <w:proofErr w:type="spell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обновляемость</w:t>
      </w:r>
      <w:proofErr w:type="spell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деятельности.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Гуманность к каждому отдельному человеку, приоритетность интересов учащихся.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Взаимосвязь с другими органами ученического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7.1.Связь Парламента с классными коллективами осуществляется через старост, избираемых классными собраниями.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7.2.Классное собрание - коллективный орган ученического самоуправления в классе - проводится не реже одного раза в месяц.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7.3.Классное собрание принимает решения по вопросам деятельности классного коллектива, заслушивает информацию о решениях Парламента школы, намечает конкретные меры по выполнению этих решений.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Содержание деятельности органов самоуправления.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видами деятельности являются:</w:t>
      </w:r>
    </w:p>
    <w:p w:rsidR="00834C1E" w:rsidRPr="00834C1E" w:rsidRDefault="00834C1E" w:rsidP="00834C1E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 – предметные недели, встречи, интеллектуальные игры, диспуты, конференции, консультации (взаимопомощь учащихся в учебе);</w:t>
      </w:r>
      <w:proofErr w:type="gramEnd"/>
    </w:p>
    <w:p w:rsidR="00834C1E" w:rsidRPr="00834C1E" w:rsidRDefault="00834C1E" w:rsidP="00834C1E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спортивно-оздоровительная деятельность - организация работы спортивных секций, спартакиада, соревнования, дни здоровья;</w:t>
      </w:r>
    </w:p>
    <w:p w:rsidR="00834C1E" w:rsidRPr="00834C1E" w:rsidRDefault="00834C1E" w:rsidP="00834C1E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 деятельность – концерты, праздники, конкурсы, встречи;</w:t>
      </w:r>
    </w:p>
    <w:p w:rsidR="00834C1E" w:rsidRPr="00834C1E" w:rsidRDefault="00834C1E" w:rsidP="00834C1E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шефская деятельность – помощь младшим, забота о старших;</w:t>
      </w:r>
    </w:p>
    <w:p w:rsidR="00834C1E" w:rsidRPr="00834C1E" w:rsidRDefault="00834C1E" w:rsidP="00834C1E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деятельность - письменная информация о жизни классов, центров школы.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принимают активное участие в подготовке и организации видов деятельности.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Основными критериями эффективной деятельности ученического самоуправления в школе являются: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Включенность учащихся в организацию учебно-воспитательной деятельности и управление ею.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Умение учащихся организовать деятельность коллективов.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Осознание ответственности за достижение совместных целей.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Умение анализировать и определять программу на перспективу.</w:t>
      </w:r>
    </w:p>
    <w:p w:rsidR="00834C1E" w:rsidRPr="00834C1E" w:rsidRDefault="00834C1E" w:rsidP="00834C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Условия исключения из состава Парламента.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Ученического Парламента может быть исключен из состава Парламента большинством голосов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обязанностей, прописанных в данном положении;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правил и дисциплины;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непосещении</w:t>
      </w:r>
      <w:proofErr w:type="gramEnd"/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Парламента более 3 раз без уважительной причины;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бездействие и безынициативность членов Парламента.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11.Заключительные положения.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 Настоящее положение вступает в силу с момента утверждения;</w:t>
      </w:r>
    </w:p>
    <w:p w:rsidR="00834C1E" w:rsidRPr="00834C1E" w:rsidRDefault="00834C1E" w:rsidP="00834C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Изменения в настоящее положение вносятся Парламентом школы по предложению ученических советов (школьной ученической конференции).</w:t>
      </w:r>
    </w:p>
    <w:p w:rsidR="00D640F6" w:rsidRPr="00834C1E" w:rsidRDefault="00D640F6" w:rsidP="00834C1E">
      <w:pPr>
        <w:rPr>
          <w:rFonts w:ascii="Times New Roman" w:hAnsi="Times New Roman" w:cs="Times New Roman"/>
          <w:sz w:val="24"/>
          <w:szCs w:val="24"/>
        </w:rPr>
      </w:pPr>
    </w:p>
    <w:sectPr w:rsidR="00D640F6" w:rsidRPr="008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466"/>
    <w:multiLevelType w:val="multilevel"/>
    <w:tmpl w:val="D6A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5228"/>
    <w:multiLevelType w:val="multilevel"/>
    <w:tmpl w:val="FBCE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1AA4"/>
    <w:multiLevelType w:val="multilevel"/>
    <w:tmpl w:val="90A21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17211"/>
    <w:multiLevelType w:val="multilevel"/>
    <w:tmpl w:val="8294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F4BEC"/>
    <w:multiLevelType w:val="multilevel"/>
    <w:tmpl w:val="A35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B71CCA"/>
    <w:multiLevelType w:val="multilevel"/>
    <w:tmpl w:val="4814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F6B33"/>
    <w:multiLevelType w:val="multilevel"/>
    <w:tmpl w:val="8C42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A3A64"/>
    <w:multiLevelType w:val="multilevel"/>
    <w:tmpl w:val="A8B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A162C"/>
    <w:multiLevelType w:val="multilevel"/>
    <w:tmpl w:val="A7B4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96213"/>
    <w:multiLevelType w:val="multilevel"/>
    <w:tmpl w:val="6294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47EC1"/>
    <w:multiLevelType w:val="multilevel"/>
    <w:tmpl w:val="17A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20D6B"/>
    <w:multiLevelType w:val="multilevel"/>
    <w:tmpl w:val="D94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C3D68"/>
    <w:multiLevelType w:val="multilevel"/>
    <w:tmpl w:val="E2E0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501F2"/>
    <w:multiLevelType w:val="multilevel"/>
    <w:tmpl w:val="AB0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634B9"/>
    <w:multiLevelType w:val="multilevel"/>
    <w:tmpl w:val="94786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70DC9"/>
    <w:multiLevelType w:val="multilevel"/>
    <w:tmpl w:val="FDB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20B7F"/>
    <w:multiLevelType w:val="multilevel"/>
    <w:tmpl w:val="698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A519E"/>
    <w:multiLevelType w:val="multilevel"/>
    <w:tmpl w:val="DD9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C1F7E"/>
    <w:multiLevelType w:val="multilevel"/>
    <w:tmpl w:val="9D6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8E1A87"/>
    <w:multiLevelType w:val="multilevel"/>
    <w:tmpl w:val="CEE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40858"/>
    <w:multiLevelType w:val="multilevel"/>
    <w:tmpl w:val="81A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9B75EC"/>
    <w:multiLevelType w:val="multilevel"/>
    <w:tmpl w:val="6FD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E2A55"/>
    <w:multiLevelType w:val="multilevel"/>
    <w:tmpl w:val="7A5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C6CFB"/>
    <w:multiLevelType w:val="multilevel"/>
    <w:tmpl w:val="65FAA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57A60"/>
    <w:multiLevelType w:val="multilevel"/>
    <w:tmpl w:val="291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C73AF9"/>
    <w:multiLevelType w:val="multilevel"/>
    <w:tmpl w:val="550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AF3E11"/>
    <w:multiLevelType w:val="multilevel"/>
    <w:tmpl w:val="BCF8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B1077"/>
    <w:multiLevelType w:val="multilevel"/>
    <w:tmpl w:val="C67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03466"/>
    <w:multiLevelType w:val="multilevel"/>
    <w:tmpl w:val="D35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B2209"/>
    <w:multiLevelType w:val="multilevel"/>
    <w:tmpl w:val="DFDC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33B3A"/>
    <w:multiLevelType w:val="multilevel"/>
    <w:tmpl w:val="AA66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83FEC"/>
    <w:multiLevelType w:val="multilevel"/>
    <w:tmpl w:val="F92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2"/>
  </w:num>
  <w:num w:numId="5">
    <w:abstractNumId w:val="23"/>
  </w:num>
  <w:num w:numId="6">
    <w:abstractNumId w:val="0"/>
  </w:num>
  <w:num w:numId="7">
    <w:abstractNumId w:val="21"/>
  </w:num>
  <w:num w:numId="8">
    <w:abstractNumId w:val="11"/>
  </w:num>
  <w:num w:numId="9">
    <w:abstractNumId w:val="14"/>
  </w:num>
  <w:num w:numId="10">
    <w:abstractNumId w:val="22"/>
  </w:num>
  <w:num w:numId="11">
    <w:abstractNumId w:val="27"/>
  </w:num>
  <w:num w:numId="12">
    <w:abstractNumId w:val="10"/>
  </w:num>
  <w:num w:numId="13">
    <w:abstractNumId w:val="6"/>
  </w:num>
  <w:num w:numId="14">
    <w:abstractNumId w:val="29"/>
  </w:num>
  <w:num w:numId="15">
    <w:abstractNumId w:val="19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30"/>
  </w:num>
  <w:num w:numId="23">
    <w:abstractNumId w:val="16"/>
  </w:num>
  <w:num w:numId="24">
    <w:abstractNumId w:val="13"/>
  </w:num>
  <w:num w:numId="25">
    <w:abstractNumId w:val="31"/>
  </w:num>
  <w:num w:numId="26">
    <w:abstractNumId w:val="17"/>
  </w:num>
  <w:num w:numId="27">
    <w:abstractNumId w:val="4"/>
  </w:num>
  <w:num w:numId="28">
    <w:abstractNumId w:val="15"/>
  </w:num>
  <w:num w:numId="29">
    <w:abstractNumId w:val="24"/>
  </w:num>
  <w:num w:numId="30">
    <w:abstractNumId w:val="25"/>
  </w:num>
  <w:num w:numId="31">
    <w:abstractNumId w:val="20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5"/>
    <w:rsid w:val="00780335"/>
    <w:rsid w:val="00834C1E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2021-01-27T12:35:00Z</dcterms:created>
  <dcterms:modified xsi:type="dcterms:W3CDTF">2021-01-27T12:39:00Z</dcterms:modified>
</cp:coreProperties>
</file>